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hint="eastAsia" w:cs="宋体" w:asciiTheme="minorEastAsia" w:hAnsiTheme="minorEastAsia" w:eastAsiaTheme="minorEastAsia"/>
          <w:kern w:val="0"/>
          <w:sz w:val="24"/>
          <w:szCs w:val="24"/>
          <w:lang w:eastAsia="zh-CN"/>
        </w:rPr>
      </w:pPr>
      <w:bookmarkStart w:id="0" w:name="_GoBack"/>
      <w:bookmarkEnd w:id="0"/>
      <w:r>
        <w:rPr>
          <w:rFonts w:hint="eastAsia" w:cs="宋体" w:asciiTheme="minorEastAsia" w:hAnsiTheme="minorEastAsia"/>
          <w:kern w:val="0"/>
          <w:sz w:val="24"/>
          <w:szCs w:val="24"/>
          <w:lang w:eastAsia="zh-CN"/>
        </w:rPr>
        <w:t>采购内容及需求：</w:t>
      </w:r>
    </w:p>
    <w:p>
      <w:pPr>
        <w:keepNext w:val="0"/>
        <w:keepLines w:val="0"/>
        <w:pageBreakBefore w:val="0"/>
        <w:widowControl/>
        <w:shd w:val="clear" w:color="auto" w:fill="FFFFFF"/>
        <w:kinsoku/>
        <w:wordWrap/>
        <w:overflowPunct/>
        <w:topLinePunct w:val="0"/>
        <w:autoSpaceDE/>
        <w:autoSpaceDN/>
        <w:bidi w:val="0"/>
        <w:adjustRightInd/>
        <w:snapToGrid/>
        <w:ind w:firstLine="480" w:firstLineChars="200"/>
        <w:jc w:val="left"/>
        <w:textAlignment w:val="auto"/>
        <w:rPr>
          <w:rFonts w:cs="宋体" w:asciiTheme="minorEastAsia" w:hAnsiTheme="minorEastAsia"/>
          <w:kern w:val="0"/>
          <w:sz w:val="24"/>
          <w:szCs w:val="24"/>
        </w:rPr>
      </w:pPr>
      <w:r>
        <w:rPr>
          <w:rFonts w:hint="eastAsia" w:cs="宋体" w:asciiTheme="minorEastAsia" w:hAnsiTheme="minorEastAsia"/>
          <w:kern w:val="0"/>
          <w:sz w:val="24"/>
          <w:szCs w:val="24"/>
          <w:lang w:eastAsia="zh-CN"/>
        </w:rPr>
        <w:t>本次采购成都市武侯区人民医院2号楼3楼装修改造项目，本项目保留前三名的供应商，共同组成新的零星修缮改造项目施工单位库，承接我院零星修缮改造项目。其中排名第一的承接本次2号楼3楼装修改造项目。</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实质性要求：</w:t>
      </w:r>
    </w:p>
    <w:p>
      <w:pPr>
        <w:spacing w:line="360" w:lineRule="auto"/>
        <w:rPr>
          <w:sz w:val="24"/>
        </w:rPr>
      </w:pPr>
      <w:r>
        <w:rPr>
          <w:rFonts w:hint="eastAsia"/>
          <w:sz w:val="24"/>
        </w:rPr>
        <w:t>1. 安全责任：安全零事故，所有安全责任由实施方全权承担。</w:t>
      </w:r>
    </w:p>
    <w:p>
      <w:pPr>
        <w:spacing w:line="360" w:lineRule="auto"/>
        <w:rPr>
          <w:sz w:val="24"/>
        </w:rPr>
      </w:pPr>
      <w:r>
        <w:rPr>
          <w:rFonts w:hint="eastAsia"/>
          <w:sz w:val="24"/>
        </w:rPr>
        <w:t>2. 备选企业所承接的项目质量应符合国家和行业最新现行有关施工及验收规范。</w:t>
      </w:r>
    </w:p>
    <w:p>
      <w:pPr>
        <w:spacing w:line="360" w:lineRule="auto"/>
        <w:rPr>
          <w:sz w:val="24"/>
        </w:rPr>
      </w:pPr>
      <w:r>
        <w:rPr>
          <w:rFonts w:hint="eastAsia"/>
          <w:sz w:val="24"/>
        </w:rPr>
        <w:t>3. 工期按采购人实际分配任务时的要求为准。</w:t>
      </w:r>
    </w:p>
    <w:p>
      <w:pPr>
        <w:spacing w:line="360" w:lineRule="auto"/>
        <w:rPr>
          <w:sz w:val="24"/>
        </w:rPr>
      </w:pPr>
      <w:r>
        <w:rPr>
          <w:rFonts w:hint="eastAsia"/>
          <w:sz w:val="24"/>
        </w:rPr>
        <w:t>4. 其他应符合国家、行业相关规范和医院相关规定。</w:t>
      </w:r>
    </w:p>
    <w:p>
      <w:pPr>
        <w:tabs>
          <w:tab w:val="left" w:pos="7665"/>
        </w:tabs>
        <w:rPr>
          <w:sz w:val="24"/>
        </w:rPr>
      </w:pPr>
      <w:r>
        <w:rPr>
          <w:rFonts w:hint="eastAsia"/>
          <w:sz w:val="24"/>
        </w:rPr>
        <w:t>5.</w:t>
      </w:r>
      <w:r>
        <w:rPr>
          <w:rFonts w:hint="eastAsia"/>
          <w:sz w:val="24"/>
          <w:lang w:val="en-US" w:eastAsia="zh-CN"/>
        </w:rPr>
        <w:t xml:space="preserve"> </w:t>
      </w:r>
      <w:r>
        <w:rPr>
          <w:rFonts w:hint="eastAsia"/>
          <w:sz w:val="24"/>
        </w:rPr>
        <w:t>履约保证金：签订合同以前，中标单位按国家相关规定向发包方交纳履约保证金，履约保证金：人民币</w:t>
      </w:r>
      <w:r>
        <w:rPr>
          <w:rFonts w:hint="eastAsia"/>
          <w:sz w:val="24"/>
          <w:lang w:eastAsia="zh-CN"/>
        </w:rPr>
        <w:t>壹万</w:t>
      </w:r>
      <w:r>
        <w:rPr>
          <w:rFonts w:hint="eastAsia"/>
          <w:sz w:val="24"/>
        </w:rPr>
        <w:t>元整。</w:t>
      </w:r>
    </w:p>
    <w:p>
      <w:pPr>
        <w:tabs>
          <w:tab w:val="left" w:pos="7665"/>
        </w:tabs>
        <w:rPr>
          <w:sz w:val="24"/>
        </w:rPr>
      </w:pPr>
      <w:r>
        <w:rPr>
          <w:rFonts w:hint="eastAsia"/>
          <w:sz w:val="24"/>
        </w:rPr>
        <w:t>6.</w:t>
      </w:r>
      <w:r>
        <w:rPr>
          <w:rFonts w:hint="eastAsia"/>
          <w:sz w:val="24"/>
          <w:lang w:val="en-US" w:eastAsia="zh-CN"/>
        </w:rPr>
        <w:t xml:space="preserve"> </w:t>
      </w:r>
      <w:r>
        <w:rPr>
          <w:rFonts w:hint="eastAsia"/>
          <w:sz w:val="24"/>
        </w:rPr>
        <w:t>质保金：合同签订后，中标单位的履约保证金转为履约质保金，质保金在合同签订两年后，双方无异后无息退还。</w:t>
      </w:r>
    </w:p>
    <w:p>
      <w:pPr>
        <w:tabs>
          <w:tab w:val="left" w:pos="7665"/>
        </w:tabs>
        <w:rPr>
          <w:rFonts w:hint="eastAsia"/>
          <w:sz w:val="24"/>
        </w:rPr>
      </w:pPr>
      <w:r>
        <w:rPr>
          <w:rFonts w:hint="eastAsia"/>
          <w:sz w:val="24"/>
        </w:rPr>
        <w:t>7.</w:t>
      </w:r>
      <w:r>
        <w:rPr>
          <w:rFonts w:hint="eastAsia"/>
          <w:sz w:val="24"/>
          <w:lang w:val="en-US" w:eastAsia="zh-CN"/>
        </w:rPr>
        <w:t xml:space="preserve"> </w:t>
      </w:r>
      <w:r>
        <w:rPr>
          <w:rFonts w:hint="eastAsia"/>
          <w:sz w:val="24"/>
        </w:rPr>
        <w:t>服务期：自合同签订之日起12个月。</w:t>
      </w:r>
    </w:p>
    <w:p>
      <w:pPr>
        <w:tabs>
          <w:tab w:val="left" w:pos="7665"/>
        </w:tabs>
        <w:rPr>
          <w:rFonts w:hint="eastAsia" w:eastAsiaTheme="minorEastAsia"/>
          <w:sz w:val="24"/>
          <w:lang w:eastAsia="zh-CN"/>
        </w:rPr>
      </w:pPr>
      <w:r>
        <w:rPr>
          <w:rFonts w:hint="eastAsia"/>
          <w:sz w:val="24"/>
          <w:lang w:val="en-US" w:eastAsia="zh-CN"/>
        </w:rPr>
        <w:t>8. 结算方式：</w:t>
      </w:r>
      <w:r>
        <w:rPr>
          <w:rFonts w:hint="eastAsia"/>
          <w:sz w:val="24"/>
          <w:lang w:eastAsia="zh-CN"/>
        </w:rPr>
        <w:t>按季度结算。</w:t>
      </w:r>
    </w:p>
    <w:p>
      <w:pPr>
        <w:widowControl/>
        <w:shd w:val="clear" w:color="auto" w:fill="FFFFFF"/>
        <w:jc w:val="left"/>
        <w:rPr>
          <w:rFonts w:cs="宋体" w:asciiTheme="minorEastAsia" w:hAnsiTheme="minorEastAsia"/>
          <w:bCs/>
          <w:kern w:val="0"/>
          <w:sz w:val="24"/>
          <w:szCs w:val="24"/>
        </w:rPr>
      </w:pPr>
      <w:r>
        <w:rPr>
          <w:rFonts w:hint="eastAsia"/>
          <w:sz w:val="24"/>
          <w:lang w:val="en-US" w:eastAsia="zh-CN"/>
        </w:rPr>
        <w:t xml:space="preserve">9. </w:t>
      </w:r>
      <w:r>
        <w:rPr>
          <w:rFonts w:hint="eastAsia" w:cs="宋体" w:asciiTheme="minorEastAsia" w:hAnsiTheme="minorEastAsia"/>
          <w:bCs/>
          <w:kern w:val="0"/>
          <w:sz w:val="24"/>
          <w:szCs w:val="24"/>
        </w:rPr>
        <w:t>报价清单须单独再密封一份，即标书一份，另单独再密封一份。</w:t>
      </w:r>
    </w:p>
    <w:p>
      <w:pPr>
        <w:widowControl/>
        <w:shd w:val="clear" w:color="auto" w:fill="FFFFFF"/>
        <w:jc w:val="left"/>
        <w:rPr>
          <w:rFonts w:hint="eastAsia" w:cs="宋体" w:asciiTheme="minorEastAsia" w:hAnsiTheme="minorEastAsia"/>
          <w:kern w:val="0"/>
          <w:sz w:val="24"/>
          <w:szCs w:val="24"/>
        </w:rPr>
      </w:pPr>
      <w:r>
        <w:rPr>
          <w:rFonts w:hint="eastAsia"/>
          <w:sz w:val="24"/>
          <w:lang w:val="en-US" w:eastAsia="zh-CN"/>
        </w:rPr>
        <w:t xml:space="preserve">10. </w:t>
      </w:r>
      <w:r>
        <w:rPr>
          <w:rFonts w:hint="eastAsia" w:cs="宋体" w:asciiTheme="minorEastAsia" w:hAnsiTheme="minorEastAsia"/>
          <w:kern w:val="0"/>
          <w:sz w:val="24"/>
          <w:szCs w:val="24"/>
        </w:rPr>
        <w:t>请将比选文件的Word版本，</w:t>
      </w:r>
      <w:r>
        <w:rPr>
          <w:rFonts w:hint="eastAsia" w:cs="宋体" w:asciiTheme="minorEastAsia" w:hAnsiTheme="minorEastAsia"/>
          <w:kern w:val="0"/>
          <w:sz w:val="24"/>
          <w:szCs w:val="24"/>
          <w:lang w:eastAsia="zh-CN"/>
        </w:rPr>
        <w:t>报价</w:t>
      </w:r>
      <w:r>
        <w:rPr>
          <w:rFonts w:hint="eastAsia" w:cs="宋体" w:asciiTheme="minorEastAsia" w:hAnsiTheme="minorEastAsia"/>
          <w:kern w:val="0"/>
          <w:sz w:val="24"/>
          <w:szCs w:val="24"/>
          <w:lang w:val="en-US" w:eastAsia="zh-CN"/>
        </w:rPr>
        <w:t>EXCEL电子表（删去价格因素）</w:t>
      </w:r>
      <w:r>
        <w:rPr>
          <w:rFonts w:hint="eastAsia" w:cs="宋体" w:asciiTheme="minorEastAsia" w:hAnsiTheme="minorEastAsia"/>
          <w:kern w:val="0"/>
          <w:sz w:val="24"/>
          <w:szCs w:val="24"/>
        </w:rPr>
        <w:t>以及盖章后扫描的PDF文件在规定的时间内发送到指定邮箱；发送邮件时，邮件主题：XX公司+</w:t>
      </w:r>
      <w:r>
        <w:rPr>
          <w:rFonts w:hint="eastAsia" w:cs="宋体" w:asciiTheme="minorEastAsia" w:hAnsiTheme="minorEastAsia"/>
          <w:kern w:val="0"/>
          <w:sz w:val="24"/>
          <w:szCs w:val="24"/>
          <w:lang w:val="en-US" w:eastAsia="zh-CN"/>
        </w:rPr>
        <w:t>2号楼3楼装修改造项目</w:t>
      </w:r>
      <w:r>
        <w:rPr>
          <w:rFonts w:hint="eastAsia" w:cs="宋体" w:asciiTheme="minorEastAsia" w:hAnsiTheme="minorEastAsia"/>
          <w:kern w:val="0"/>
          <w:sz w:val="24"/>
          <w:szCs w:val="24"/>
        </w:rPr>
        <w:t>。请在正文部分添加公司名称，授权代表姓名，联系方式。</w:t>
      </w:r>
    </w:p>
    <w:p>
      <w:pPr>
        <w:widowControl/>
        <w:shd w:val="clear" w:color="auto" w:fill="FFFFFF"/>
        <w:jc w:val="left"/>
        <w:rPr>
          <w:rFonts w:hint="default" w:cs="宋体" w:asciiTheme="minorEastAsia" w:hAnsiTheme="minorEastAsia" w:eastAsiaTheme="minorEastAsia"/>
          <w:kern w:val="0"/>
          <w:sz w:val="24"/>
          <w:szCs w:val="24"/>
          <w:lang w:val="en-US" w:eastAsia="zh-CN"/>
        </w:rPr>
      </w:pPr>
      <w:r>
        <w:rPr>
          <w:rFonts w:hint="eastAsia" w:cs="宋体" w:asciiTheme="minorEastAsia" w:hAnsiTheme="minorEastAsia"/>
          <w:kern w:val="0"/>
          <w:sz w:val="24"/>
          <w:szCs w:val="24"/>
          <w:lang w:val="en-US" w:eastAsia="zh-CN"/>
        </w:rPr>
        <w:t>11.本次评选2号楼3楼装修改造项目，请施工单位于2023年3月12日下午2:10点到3号楼7楼进行报名登记集合，采购人组织进行现场勘查。</w:t>
      </w:r>
    </w:p>
    <w:p>
      <w:pPr>
        <w:rPr>
          <w:rFonts w:cs="宋体" w:asciiTheme="minorEastAsia" w:hAnsiTheme="minorEastAsia"/>
          <w:b/>
          <w:bCs/>
          <w:kern w:val="0"/>
          <w:sz w:val="24"/>
          <w:szCs w:val="24"/>
        </w:rPr>
      </w:pPr>
      <w:r>
        <w:rPr>
          <w:rFonts w:cs="宋体" w:asciiTheme="minorEastAsia" w:hAnsiTheme="minorEastAsia"/>
          <w:b/>
          <w:bCs/>
          <w:kern w:val="0"/>
          <w:sz w:val="24"/>
          <w:szCs w:val="24"/>
        </w:rPr>
        <w:br w:type="page"/>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附件1：</w:t>
      </w:r>
    </w:p>
    <w:p>
      <w:pPr>
        <w:widowControl/>
        <w:shd w:val="clear" w:color="auto" w:fill="FFFFFF"/>
        <w:snapToGrid w:val="0"/>
        <w:spacing w:line="400" w:lineRule="exact"/>
        <w:jc w:val="center"/>
        <w:rPr>
          <w:rFonts w:ascii="仿宋_GB2312" w:hAnsi="微软雅黑" w:eastAsia="仿宋_GB2312" w:cs="宋体"/>
          <w:kern w:val="0"/>
          <w:sz w:val="28"/>
          <w:szCs w:val="28"/>
          <w:highlight w:val="none"/>
        </w:rPr>
      </w:pPr>
      <w:r>
        <w:rPr>
          <w:rFonts w:hint="eastAsia" w:ascii="仿宋_GB2312" w:hAnsi="微软雅黑" w:eastAsia="仿宋_GB2312" w:cs="宋体"/>
          <w:kern w:val="0"/>
          <w:sz w:val="28"/>
          <w:szCs w:val="28"/>
          <w:highlight w:val="none"/>
        </w:rPr>
        <w:t>法定代表人身份授权书</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u w:val="single"/>
        </w:rPr>
        <w:t>成都市武侯区人民医院、妇幼保健院</w:t>
      </w:r>
      <w:r>
        <w:rPr>
          <w:rFonts w:hint="eastAsia" w:ascii="仿宋_GB2312" w:hAnsi="微软雅黑" w:eastAsia="仿宋_GB2312" w:cs="宋体"/>
          <w:kern w:val="0"/>
          <w:sz w:val="24"/>
          <w:szCs w:val="24"/>
          <w:highlight w:val="none"/>
        </w:rPr>
        <w:t>（采购单位名称）：</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本授权声明：</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有限公司</w:t>
      </w:r>
      <w:r>
        <w:rPr>
          <w:rFonts w:hint="eastAsia" w:ascii="仿宋_GB2312" w:hAnsi="微软雅黑" w:eastAsia="仿宋_GB2312" w:cs="宋体"/>
          <w:kern w:val="0"/>
          <w:sz w:val="24"/>
          <w:szCs w:val="24"/>
          <w:highlight w:val="none"/>
        </w:rPr>
        <w:t>（投标人名称）</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 xml:space="preserve">（法定代表人姓名、职务）授权 </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（被授权人姓名、职务）为我方 “</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”项目投标活动的合法代表，以我方名义全权处理该项目有关</w:t>
      </w:r>
      <w:r>
        <w:rPr>
          <w:rFonts w:hint="eastAsia" w:ascii="仿宋_GB2312" w:hAnsi="微软雅黑" w:eastAsia="仿宋_GB2312" w:cs="宋体"/>
          <w:kern w:val="0"/>
          <w:sz w:val="24"/>
          <w:szCs w:val="24"/>
          <w:highlight w:val="none"/>
          <w:lang w:eastAsia="zh-CN"/>
        </w:rPr>
        <w:t>调研、</w:t>
      </w:r>
      <w:r>
        <w:rPr>
          <w:rFonts w:hint="eastAsia" w:ascii="仿宋_GB2312" w:hAnsi="微软雅黑" w:eastAsia="仿宋_GB2312" w:cs="宋体"/>
          <w:kern w:val="0"/>
          <w:sz w:val="24"/>
          <w:szCs w:val="24"/>
          <w:highlight w:val="none"/>
        </w:rPr>
        <w:t>投标、签订合同以及执行合同等一切事宜。</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特此声明。</w:t>
      </w:r>
    </w:p>
    <w:p>
      <w:pPr>
        <w:widowControl/>
        <w:shd w:val="clear" w:color="auto" w:fill="FFFFFF"/>
        <w:snapToGrid w:val="0"/>
        <w:spacing w:line="570" w:lineRule="exact"/>
        <w:jc w:val="left"/>
        <w:rPr>
          <w:rFonts w:hint="eastAsia" w:ascii="仿宋_GB2312" w:hAnsi="微软雅黑" w:eastAsia="仿宋_GB2312" w:cs="宋体"/>
          <w:kern w:val="0"/>
          <w:sz w:val="28"/>
          <w:szCs w:val="24"/>
          <w:highlight w:val="none"/>
        </w:rPr>
      </w:pPr>
    </w:p>
    <w:p>
      <w:pPr>
        <w:widowControl/>
        <w:shd w:val="clear" w:color="auto" w:fill="FFFFFF"/>
        <w:snapToGrid w:val="0"/>
        <w:spacing w:line="570" w:lineRule="exact"/>
        <w:jc w:val="left"/>
        <w:rPr>
          <w:rFonts w:hint="default" w:ascii="仿宋_GB2312" w:hAnsi="微软雅黑" w:eastAsia="仿宋_GB2312" w:cs="宋体"/>
          <w:kern w:val="0"/>
          <w:sz w:val="28"/>
          <w:szCs w:val="24"/>
          <w:highlight w:val="none"/>
          <w:lang w:val="en-US" w:eastAsia="zh-CN"/>
        </w:rPr>
      </w:pPr>
      <w:r>
        <w:rPr>
          <w:rFonts w:hint="eastAsia" w:ascii="仿宋_GB2312" w:hAnsi="微软雅黑" w:eastAsia="仿宋_GB2312" w:cs="宋体"/>
          <w:kern w:val="0"/>
          <w:sz w:val="28"/>
          <w:szCs w:val="24"/>
          <w:highlight w:val="none"/>
          <w:lang w:val="en-US" w:eastAsia="zh-CN"/>
        </w:rPr>
        <w:t>授权人及被授权人身份证：</w:t>
      </w:r>
    </w:p>
    <w:tbl>
      <w:tblPr>
        <w:tblStyle w:val="6"/>
        <w:tblW w:w="901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530"/>
        <w:gridCol w:w="44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highlight w:val="none"/>
                <w:lang w:eastAsia="zh-CN"/>
              </w:rPr>
            </w:pPr>
            <w:r>
              <w:rPr>
                <w:rFonts w:hint="eastAsia" w:ascii="Calibri" w:hAnsi="Calibri" w:eastAsia="宋体" w:cs="Times New Roman"/>
                <w:sz w:val="32"/>
                <w:szCs w:val="32"/>
                <w:highlight w:val="none"/>
                <w:lang w:eastAsia="zh-CN"/>
              </w:rPr>
              <w:t>法人身份证正面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highlight w:val="none"/>
              </w:rPr>
            </w:pPr>
            <w:r>
              <w:rPr>
                <w:rFonts w:hint="eastAsia" w:ascii="Calibri" w:hAnsi="Calibri" w:eastAsia="宋体" w:cs="Times New Roman"/>
                <w:sz w:val="32"/>
                <w:szCs w:val="32"/>
                <w:highlight w:val="none"/>
                <w:lang w:eastAsia="zh-CN"/>
              </w:rPr>
              <w:t>法人身份证反面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highlight w:val="none"/>
                <w:lang w:eastAsia="zh-CN"/>
              </w:rPr>
            </w:pPr>
            <w:r>
              <w:rPr>
                <w:rFonts w:hint="eastAsia" w:ascii="Calibri" w:hAnsi="Calibri" w:eastAsia="宋体" w:cs="Times New Roman"/>
                <w:sz w:val="32"/>
                <w:szCs w:val="32"/>
                <w:highlight w:val="none"/>
                <w:lang w:eastAsia="zh-CN"/>
              </w:rPr>
              <w:t>被授权人身份证正面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highlight w:val="none"/>
              </w:rPr>
            </w:pPr>
            <w:r>
              <w:rPr>
                <w:rFonts w:hint="eastAsia" w:ascii="Calibri" w:hAnsi="Calibri" w:eastAsia="宋体" w:cs="Times New Roman"/>
                <w:sz w:val="32"/>
                <w:szCs w:val="32"/>
                <w:highlight w:val="none"/>
                <w:lang w:eastAsia="zh-CN"/>
              </w:rPr>
              <w:t>被授权人身份证反面</w:t>
            </w:r>
          </w:p>
        </w:tc>
      </w:tr>
    </w:tbl>
    <w:p>
      <w:pPr>
        <w:widowControl w:val="0"/>
        <w:spacing w:after="120" w:line="400" w:lineRule="exact"/>
        <w:ind w:left="420" w:leftChars="200" w:firstLine="480" w:firstLineChars="200"/>
        <w:jc w:val="both"/>
        <w:rPr>
          <w:rFonts w:ascii="仿宋_GB2312" w:hAnsi="微软雅黑" w:eastAsia="仿宋_GB2312" w:cs="宋体"/>
          <w:kern w:val="0"/>
          <w:sz w:val="24"/>
          <w:szCs w:val="24"/>
          <w:highlight w:val="none"/>
          <w:lang w:val="en-US" w:eastAsia="zh-CN" w:bidi="ar-SA"/>
        </w:rPr>
      </w:pP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法定代表人签字：</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授权代表签字：</w:t>
      </w: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授权代表联系方式：</w:t>
      </w: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rPr>
      </w:pP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投标人名称：</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有限公司（加盖公章）</w:t>
      </w:r>
    </w:p>
    <w:p>
      <w:pPr>
        <w:widowControl/>
        <w:shd w:val="clear" w:color="auto" w:fill="FFFFFF"/>
        <w:jc w:val="left"/>
        <w:rPr>
          <w:rFonts w:cs="宋体" w:asciiTheme="minorEastAsia" w:hAnsiTheme="minorEastAsia"/>
          <w:kern w:val="0"/>
          <w:sz w:val="24"/>
          <w:szCs w:val="24"/>
        </w:rPr>
      </w:pPr>
      <w:r>
        <w:rPr>
          <w:rFonts w:hint="eastAsia" w:ascii="仿宋_GB2312" w:hAnsi="微软雅黑" w:eastAsia="仿宋_GB2312" w:cs="宋体"/>
          <w:kern w:val="0"/>
          <w:sz w:val="24"/>
          <w:szCs w:val="24"/>
          <w:highlight w:val="none"/>
        </w:rPr>
        <w:t>日期：202</w:t>
      </w:r>
      <w:r>
        <w:rPr>
          <w:rFonts w:hint="eastAsia" w:ascii="仿宋_GB2312" w:hAnsi="微软雅黑" w:eastAsia="仿宋_GB2312" w:cs="宋体"/>
          <w:kern w:val="0"/>
          <w:sz w:val="24"/>
          <w:szCs w:val="24"/>
          <w:highlight w:val="none"/>
          <w:lang w:val="en-US" w:eastAsia="zh-CN"/>
        </w:rPr>
        <w:t>4</w:t>
      </w:r>
      <w:r>
        <w:rPr>
          <w:rFonts w:hint="eastAsia" w:ascii="仿宋_GB2312" w:hAnsi="微软雅黑" w:eastAsia="仿宋_GB2312" w:cs="宋体"/>
          <w:kern w:val="0"/>
          <w:sz w:val="24"/>
          <w:szCs w:val="24"/>
          <w:highlight w:val="none"/>
        </w:rPr>
        <w:t>年</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月</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日</w:t>
      </w:r>
    </w:p>
    <w:p>
      <w:pPr>
        <w:widowControl/>
        <w:shd w:val="clear" w:color="auto" w:fill="FFFFFF"/>
        <w:jc w:val="left"/>
        <w:rPr>
          <w:rFonts w:cs="宋体" w:asciiTheme="minorEastAsia" w:hAnsiTheme="minorEastAsia"/>
          <w:b/>
          <w:bCs/>
          <w:kern w:val="0"/>
          <w:sz w:val="24"/>
          <w:szCs w:val="24"/>
        </w:rPr>
      </w:pPr>
    </w:p>
    <w:p>
      <w:pPr>
        <w:widowControl/>
        <w:jc w:val="left"/>
        <w:rPr>
          <w:rFonts w:cs="宋体" w:asciiTheme="minorEastAsia" w:hAnsiTheme="minorEastAsia"/>
          <w:b/>
          <w:bCs/>
          <w:kern w:val="0"/>
          <w:sz w:val="24"/>
          <w:szCs w:val="24"/>
        </w:rPr>
      </w:pPr>
      <w:r>
        <w:rPr>
          <w:rFonts w:cs="宋体" w:asciiTheme="minorEastAsia" w:hAnsiTheme="minorEastAsia"/>
          <w:b/>
          <w:bCs/>
          <w:kern w:val="0"/>
          <w:sz w:val="24"/>
          <w:szCs w:val="24"/>
        </w:rPr>
        <w:br w:type="page"/>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附件2</w:t>
      </w:r>
    </w:p>
    <w:p>
      <w:pPr>
        <w:widowControl/>
        <w:shd w:val="clear" w:color="auto" w:fill="FFFFFF"/>
        <w:jc w:val="left"/>
        <w:rPr>
          <w:rFonts w:hint="eastAsia" w:cs="宋体" w:asciiTheme="minorEastAsia" w:hAnsiTheme="minorEastAsia"/>
          <w:kern w:val="0"/>
          <w:sz w:val="24"/>
          <w:szCs w:val="24"/>
          <w:lang w:val="en-US" w:eastAsia="zh-CN"/>
        </w:rPr>
      </w:pPr>
      <w:r>
        <w:rPr>
          <w:rFonts w:hint="eastAsia" w:cs="宋体" w:asciiTheme="minorEastAsia" w:hAnsiTheme="minorEastAsia"/>
          <w:kern w:val="0"/>
          <w:sz w:val="24"/>
          <w:szCs w:val="24"/>
          <w:lang w:eastAsia="zh-CN"/>
        </w:rPr>
        <w:t>报价格式详见</w:t>
      </w:r>
      <w:r>
        <w:rPr>
          <w:rFonts w:hint="eastAsia" w:cs="宋体" w:asciiTheme="minorEastAsia" w:hAnsiTheme="minorEastAsia"/>
          <w:kern w:val="0"/>
          <w:sz w:val="24"/>
          <w:szCs w:val="24"/>
          <w:lang w:val="en-US" w:eastAsia="zh-CN"/>
        </w:rPr>
        <w:t>EXCEL清单，报价须另外再单独密封一份，即标书内一份，单独密封一份(单独密封，除标书里面一份，另需再单独密封一份，注意在发电子版文件时，将价格删去）</w:t>
      </w:r>
    </w:p>
    <w:p>
      <w:pPr>
        <w:widowControl/>
        <w:shd w:val="clear" w:color="auto" w:fill="FFFFFF"/>
        <w:jc w:val="left"/>
        <w:rPr>
          <w:rFonts w:hint="default" w:cs="宋体" w:asciiTheme="minorEastAsia" w:hAnsiTheme="minorEastAsia" w:eastAsiaTheme="minorEastAsia"/>
          <w:kern w:val="0"/>
          <w:sz w:val="24"/>
          <w:szCs w:val="24"/>
          <w:lang w:val="en-US" w:eastAsia="zh-CN"/>
        </w:rPr>
      </w:pPr>
    </w:p>
    <w:p>
      <w:pPr>
        <w:widowControl/>
        <w:jc w:val="left"/>
        <w:rPr>
          <w:rFonts w:cs="宋体" w:asciiTheme="minorEastAsia" w:hAnsiTheme="minorEastAsia"/>
          <w:kern w:val="0"/>
          <w:sz w:val="24"/>
          <w:szCs w:val="24"/>
        </w:rPr>
      </w:pPr>
      <w:r>
        <w:rPr>
          <w:rFonts w:cs="宋体" w:asciiTheme="minorEastAsia" w:hAnsiTheme="minorEastAsia"/>
          <w:kern w:val="0"/>
          <w:sz w:val="24"/>
          <w:szCs w:val="24"/>
        </w:rPr>
        <w:br w:type="page"/>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附件3：  </w:t>
      </w:r>
    </w:p>
    <w:tbl>
      <w:tblPr>
        <w:tblStyle w:val="6"/>
        <w:tblW w:w="7500" w:type="dxa"/>
        <w:tblCellSpacing w:w="7" w:type="dxa"/>
        <w:tblInd w:w="1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25"/>
        <w:gridCol w:w="1001"/>
        <w:gridCol w:w="523"/>
        <w:gridCol w:w="763"/>
        <w:gridCol w:w="1001"/>
        <w:gridCol w:w="1957"/>
        <w:gridCol w:w="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7" w:type="dxa"/>
        </w:trPr>
        <w:tc>
          <w:tcPr>
            <w:tcW w:w="0" w:type="auto"/>
            <w:gridSpan w:val="7"/>
            <w:vMerge w:val="restart"/>
            <w:tcBorders>
              <w:top w:val="nil"/>
              <w:left w:val="nil"/>
              <w:bottom w:val="nil"/>
              <w:right w:val="nil"/>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用户情况表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省级单位用户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用户名称</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型号</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数量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供货期限</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联系人及联系方式</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cs="宋体" w:asciiTheme="minorEastAsia" w:hAnsiTheme="minorEastAsia"/>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cs="宋体" w:asciiTheme="minorEastAsia" w:hAnsiTheme="minorEastAsia"/>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市级单位用户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cs="宋体" w:asciiTheme="minorEastAsia" w:hAnsiTheme="minorEastAsia"/>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cs="宋体" w:asciiTheme="minorEastAsia" w:hAnsiTheme="minorEastAsia"/>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省内其他用户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cs="宋体" w:asciiTheme="minorEastAsia" w:hAnsiTheme="minorEastAsia"/>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cs="宋体" w:asciiTheme="minorEastAsia" w:hAnsiTheme="minorEastAsia"/>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r>
    </w:tbl>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说明：</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1、表中产品为近二至三年销售用户（二甲及以上）；</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2、只填写本次投标产品型号或与本次投标产品相当的型号。</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3、招标文件中应附相关佐证资料否则不能加分（合同或中标通知）</w:t>
      </w:r>
    </w:p>
    <w:p>
      <w:pPr>
        <w:widowControl/>
        <w:shd w:val="clear" w:color="auto" w:fill="FFFFFF"/>
        <w:jc w:val="left"/>
        <w:rPr>
          <w:rFonts w:cs="宋体" w:asciiTheme="minorEastAsia" w:hAnsiTheme="minorEastAsia"/>
          <w:kern w:val="0"/>
          <w:sz w:val="24"/>
          <w:szCs w:val="24"/>
        </w:rPr>
      </w:pPr>
    </w:p>
    <w:p>
      <w:pPr>
        <w:widowControl/>
        <w:shd w:val="clear" w:color="auto" w:fill="FFFFFF"/>
        <w:jc w:val="left"/>
        <w:rPr>
          <w:rFonts w:cs="宋体" w:asciiTheme="minorEastAsia" w:hAnsiTheme="minorEastAsia"/>
          <w:kern w:val="0"/>
          <w:sz w:val="24"/>
          <w:szCs w:val="24"/>
        </w:rPr>
      </w:pP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法定代表人或授权代表签字：</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日期:</w:t>
      </w:r>
    </w:p>
    <w:p>
      <w:pPr>
        <w:widowControl/>
        <w:shd w:val="clear" w:color="auto" w:fill="FFFFFF"/>
        <w:jc w:val="left"/>
        <w:rPr>
          <w:rFonts w:cs="宋体" w:asciiTheme="minorEastAsia" w:hAnsiTheme="minorEastAsia"/>
          <w:kern w:val="0"/>
          <w:sz w:val="24"/>
          <w:szCs w:val="24"/>
        </w:rPr>
      </w:pPr>
    </w:p>
    <w:p>
      <w:pPr>
        <w:widowControl/>
        <w:shd w:val="clear" w:color="auto" w:fill="FFFFFF"/>
        <w:jc w:val="left"/>
        <w:rPr>
          <w:rFonts w:cs="宋体" w:asciiTheme="minorEastAsia" w:hAnsiTheme="minorEastAsia"/>
          <w:kern w:val="0"/>
          <w:sz w:val="24"/>
          <w:szCs w:val="24"/>
        </w:rPr>
      </w:pPr>
    </w:p>
    <w:p>
      <w:pPr>
        <w:widowControl/>
        <w:shd w:val="clear" w:color="auto" w:fill="FFFFFF"/>
        <w:jc w:val="left"/>
        <w:rPr>
          <w:rFonts w:cs="宋体" w:asciiTheme="minorEastAsia" w:hAnsiTheme="minorEastAsia"/>
          <w:kern w:val="0"/>
          <w:sz w:val="24"/>
          <w:szCs w:val="24"/>
        </w:rPr>
      </w:pPr>
    </w:p>
    <w:p>
      <w:pPr>
        <w:widowControl/>
        <w:shd w:val="clear" w:color="auto" w:fill="FFFFFF"/>
        <w:jc w:val="left"/>
        <w:rPr>
          <w:rFonts w:cs="宋体" w:asciiTheme="minorEastAsia" w:hAnsiTheme="minorEastAsia"/>
          <w:kern w:val="0"/>
          <w:sz w:val="24"/>
          <w:szCs w:val="24"/>
        </w:rPr>
      </w:pPr>
    </w:p>
    <w:p>
      <w:pPr>
        <w:widowControl/>
        <w:shd w:val="clear" w:color="auto" w:fill="FFFFFF"/>
        <w:jc w:val="left"/>
        <w:rPr>
          <w:rFonts w:cs="宋体" w:asciiTheme="minorEastAsia" w:hAnsiTheme="minorEastAsia"/>
          <w:kern w:val="0"/>
          <w:sz w:val="24"/>
          <w:szCs w:val="24"/>
        </w:rPr>
      </w:pPr>
    </w:p>
    <w:p>
      <w:pPr>
        <w:widowControl/>
        <w:shd w:val="clear" w:color="auto" w:fill="FFFFFF"/>
        <w:jc w:val="left"/>
        <w:rPr>
          <w:rFonts w:cs="宋体" w:asciiTheme="minorEastAsia" w:hAnsiTheme="minorEastAsia"/>
          <w:kern w:val="0"/>
          <w:sz w:val="24"/>
          <w:szCs w:val="24"/>
        </w:rPr>
      </w:pPr>
    </w:p>
    <w:p>
      <w:pPr>
        <w:widowControl/>
        <w:shd w:val="clear" w:color="auto" w:fill="FFFFFF"/>
        <w:jc w:val="left"/>
        <w:rPr>
          <w:rFonts w:cs="宋体" w:asciiTheme="minorEastAsia" w:hAnsiTheme="minorEastAsia"/>
          <w:kern w:val="0"/>
          <w:sz w:val="24"/>
          <w:szCs w:val="24"/>
        </w:rPr>
      </w:pPr>
    </w:p>
    <w:p>
      <w:pPr>
        <w:widowControl/>
        <w:shd w:val="clear" w:color="auto" w:fill="FFFFFF"/>
        <w:jc w:val="left"/>
        <w:rPr>
          <w:rFonts w:cs="宋体" w:asciiTheme="minorEastAsia" w:hAnsiTheme="minorEastAsia"/>
          <w:kern w:val="0"/>
          <w:sz w:val="24"/>
          <w:szCs w:val="24"/>
        </w:rPr>
      </w:pPr>
    </w:p>
    <w:p>
      <w:pPr>
        <w:widowControl/>
        <w:shd w:val="clear" w:color="auto" w:fill="FFFFFF"/>
        <w:jc w:val="left"/>
        <w:rPr>
          <w:rFonts w:cs="宋体" w:asciiTheme="minorEastAsia" w:hAnsiTheme="minorEastAsia"/>
          <w:kern w:val="0"/>
          <w:sz w:val="24"/>
          <w:szCs w:val="24"/>
        </w:rPr>
      </w:pPr>
    </w:p>
    <w:p>
      <w:pPr>
        <w:widowControl/>
        <w:shd w:val="clear" w:color="auto" w:fill="FFFFFF"/>
        <w:jc w:val="left"/>
        <w:rPr>
          <w:rFonts w:cs="宋体" w:asciiTheme="minorEastAsia" w:hAnsiTheme="minorEastAsia"/>
          <w:kern w:val="0"/>
          <w:sz w:val="24"/>
          <w:szCs w:val="24"/>
        </w:rPr>
      </w:pPr>
    </w:p>
    <w:p>
      <w:pPr>
        <w:widowControl/>
        <w:shd w:val="clear" w:color="auto" w:fill="FFFFFF"/>
        <w:jc w:val="left"/>
        <w:rPr>
          <w:rFonts w:cs="宋体" w:asciiTheme="minorEastAsia" w:hAnsiTheme="minorEastAsia"/>
          <w:kern w:val="0"/>
          <w:sz w:val="24"/>
          <w:szCs w:val="24"/>
        </w:rPr>
      </w:pPr>
    </w:p>
    <w:p>
      <w:pPr>
        <w:widowControl/>
        <w:jc w:val="left"/>
        <w:rPr>
          <w:rFonts w:cs="宋体" w:asciiTheme="minorEastAsia" w:hAnsiTheme="minorEastAsia"/>
          <w:kern w:val="0"/>
          <w:sz w:val="24"/>
          <w:szCs w:val="24"/>
        </w:rPr>
      </w:pPr>
      <w:r>
        <w:rPr>
          <w:rFonts w:cs="宋体" w:asciiTheme="minorEastAsia" w:hAnsiTheme="minorEastAsia"/>
          <w:kern w:val="0"/>
          <w:sz w:val="24"/>
          <w:szCs w:val="24"/>
        </w:rPr>
        <w:br w:type="page"/>
      </w:r>
    </w:p>
    <w:p>
      <w:pPr>
        <w:widowControl/>
        <w:shd w:val="clear" w:color="auto" w:fill="FFFFFF"/>
        <w:jc w:val="left"/>
        <w:rPr>
          <w:rFonts w:cs="宋体" w:asciiTheme="minorEastAsia" w:hAnsiTheme="minorEastAsia"/>
          <w:kern w:val="0"/>
          <w:sz w:val="28"/>
          <w:szCs w:val="24"/>
        </w:rPr>
      </w:pPr>
      <w:r>
        <w:rPr>
          <w:rFonts w:hint="eastAsia" w:cs="宋体" w:asciiTheme="minorEastAsia" w:hAnsiTheme="minorEastAsia"/>
          <w:kern w:val="0"/>
          <w:sz w:val="28"/>
          <w:szCs w:val="24"/>
        </w:rPr>
        <w:t xml:space="preserve">附件4： </w:t>
      </w:r>
    </w:p>
    <w:p>
      <w:pPr>
        <w:widowControl/>
        <w:shd w:val="clear" w:color="auto" w:fill="FFFFFF"/>
        <w:jc w:val="center"/>
        <w:rPr>
          <w:rFonts w:cs="宋体" w:asciiTheme="minorEastAsia" w:hAnsiTheme="minorEastAsia"/>
          <w:kern w:val="0"/>
          <w:sz w:val="24"/>
          <w:szCs w:val="24"/>
        </w:rPr>
      </w:pPr>
      <w:r>
        <w:rPr>
          <w:rFonts w:hint="eastAsia" w:cs="宋体" w:asciiTheme="minorEastAsia" w:hAnsiTheme="minorEastAsia"/>
          <w:kern w:val="0"/>
          <w:sz w:val="24"/>
          <w:szCs w:val="24"/>
        </w:rPr>
        <w:t>反商业贿赂承诺书</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二、本厂家、商家、公司保证在药品、医疗器械、设备、物资、基建工程竞标工作及药品、试剂销售等工作中承诺做到：</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1、不与其他投标人相互串通投标报价，损害贵院的合法权益；</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2、不与招标人串通投标，损害国家利益、社会公共利益或他人的合法权益；</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3、不以向招标人或者评标委员会成员行贿的手段谋取中标；</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4、竞标报价不违反相关法律的规定，也不以他人名义投标或者以其他方式弄虚作假，骗取中标；</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5、保证不以其他任何方式扰乱贵院的招标工作；</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6、保证不在药品销售、医疗器械、设备、物资、基建工程竞标中采取账外暗中给予回扣的手段腐蚀、贿赂医护、药剂人员、干部等其他相关人员；</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8、保证不让贵院临床科室、药剂部门以及有关人员登记、统计医生处方或为此提供方便，干扰贵院的正常工作秩序；</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9、保证不以其他任何不正当竞争手段推销药品、医疗器械、设备、物资。</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三、 本厂家、商家、公司保证竭力维护贵院的声誉，不做任何有损贵院形象的事情。</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五、 对本厂家、商家、公司及本厂家、商家、公司工作人员采取以上手段竞标、促销等，干扰贵院正常工作秩序，损害贵院形象的，本厂家、商家、公司保证：</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2、对本厂家、商家、公司相关工作人员作出严肃处理；</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3、对由于本厂家、商家、公司或本厂家、商家、公司工作人员的上述行为给贵院造成经济或名誉损失的，由本厂家、商家、公司负责，并愿意承担全部民事赔偿责任。</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六、 采购项目名称：</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 </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本《承诺书》一式二份（一份由承诺人自存；一份由医院保存）</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 </w:t>
      </w:r>
    </w:p>
    <w:p>
      <w:pPr>
        <w:widowControl/>
        <w:shd w:val="clear" w:color="auto" w:fill="FFFFFF"/>
        <w:jc w:val="left"/>
        <w:rPr>
          <w:rFonts w:cs="宋体" w:asciiTheme="minorEastAsia" w:hAnsiTheme="minorEastAsia"/>
          <w:kern w:val="0"/>
          <w:sz w:val="24"/>
          <w:szCs w:val="24"/>
        </w:rPr>
      </w:pPr>
      <w:r>
        <w:rPr>
          <w:rFonts w:hint="eastAsia" w:cs="宋体" w:asciiTheme="minorEastAsia" w:hAnsiTheme="minorEastAsia"/>
          <w:kern w:val="0"/>
          <w:sz w:val="24"/>
          <w:szCs w:val="24"/>
        </w:rPr>
        <w:t>承诺企业名称（公章）              法人代表或委托代理人（承诺人）</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widowControl/>
        <w:spacing w:line="360" w:lineRule="auto"/>
        <w:ind w:right="480"/>
        <w:rPr>
          <w:rFonts w:cs="Arial" w:asciiTheme="minorEastAsia" w:hAnsiTheme="minorEastAsia"/>
          <w:kern w:val="0"/>
          <w:sz w:val="28"/>
          <w:szCs w:val="28"/>
        </w:rPr>
      </w:pPr>
      <w:r>
        <w:rPr>
          <w:rFonts w:hint="eastAsia" w:cs="Arial" w:asciiTheme="minorEastAsia" w:hAnsiTheme="minorEastAsia"/>
          <w:kern w:val="0"/>
          <w:sz w:val="28"/>
          <w:szCs w:val="28"/>
        </w:rPr>
        <w:t>附件5：</w:t>
      </w:r>
    </w:p>
    <w:p>
      <w:pPr>
        <w:widowControl/>
        <w:spacing w:line="360" w:lineRule="auto"/>
        <w:ind w:right="480"/>
        <w:jc w:val="center"/>
        <w:rPr>
          <w:rFonts w:cs="Arial" w:asciiTheme="minorEastAsia" w:hAnsiTheme="minorEastAsia"/>
          <w:kern w:val="0"/>
          <w:sz w:val="24"/>
          <w:szCs w:val="24"/>
        </w:rPr>
      </w:pPr>
      <w:r>
        <w:rPr>
          <w:rFonts w:hint="eastAsia" w:cs="Arial" w:asciiTheme="minorEastAsia" w:hAnsiTheme="minorEastAsia"/>
          <w:kern w:val="0"/>
          <w:sz w:val="24"/>
          <w:szCs w:val="24"/>
        </w:rPr>
        <w:t>《供应商产品质量和货源承诺书》</w:t>
      </w:r>
    </w:p>
    <w:p>
      <w:pPr>
        <w:widowControl/>
        <w:numPr>
          <w:ilvl w:val="0"/>
          <w:numId w:val="1"/>
        </w:numPr>
        <w:spacing w:line="360" w:lineRule="auto"/>
        <w:ind w:right="480"/>
        <w:jc w:val="left"/>
        <w:rPr>
          <w:rFonts w:cs="Arial" w:asciiTheme="minorEastAsia" w:hAnsiTheme="minorEastAsia"/>
          <w:kern w:val="0"/>
          <w:sz w:val="24"/>
          <w:szCs w:val="24"/>
        </w:rPr>
      </w:pPr>
      <w:r>
        <w:rPr>
          <w:rFonts w:hint="eastAsia" w:cs="Arial" w:asciiTheme="minorEastAsia" w:hAnsiTheme="minorEastAsia"/>
          <w:kern w:val="0"/>
          <w:sz w:val="24"/>
          <w:szCs w:val="24"/>
        </w:rPr>
        <w:t>承诺所提供的合同产品必须符合有关法律法规的质量标准，进口产品为合法渠道进口。</w:t>
      </w:r>
    </w:p>
    <w:p>
      <w:pPr>
        <w:widowControl/>
        <w:numPr>
          <w:ilvl w:val="0"/>
          <w:numId w:val="1"/>
        </w:numPr>
        <w:spacing w:line="360" w:lineRule="auto"/>
        <w:ind w:right="480"/>
        <w:jc w:val="left"/>
        <w:rPr>
          <w:rFonts w:cs="Arial" w:asciiTheme="minorEastAsia" w:hAnsiTheme="minorEastAsia"/>
          <w:kern w:val="0"/>
          <w:sz w:val="24"/>
          <w:szCs w:val="24"/>
        </w:rPr>
      </w:pPr>
      <w:r>
        <w:rPr>
          <w:rFonts w:hint="eastAsia" w:cs="Arial" w:asciiTheme="minorEastAsia" w:hAnsiTheme="minorEastAsia"/>
          <w:kern w:val="0"/>
          <w:sz w:val="24"/>
          <w:szCs w:val="24"/>
        </w:rPr>
        <w:t>承诺每个包装箱内附有产品说明书。进口产品按国家的规定提供中文标识。</w:t>
      </w:r>
    </w:p>
    <w:p>
      <w:pPr>
        <w:widowControl/>
        <w:numPr>
          <w:ilvl w:val="0"/>
          <w:numId w:val="1"/>
        </w:numPr>
        <w:spacing w:line="360" w:lineRule="auto"/>
        <w:ind w:right="480"/>
        <w:jc w:val="left"/>
        <w:rPr>
          <w:rFonts w:cs="Arial" w:asciiTheme="minorEastAsia" w:hAnsiTheme="minorEastAsia"/>
          <w:kern w:val="0"/>
          <w:sz w:val="24"/>
          <w:szCs w:val="24"/>
        </w:rPr>
      </w:pPr>
      <w:r>
        <w:rPr>
          <w:rFonts w:hint="eastAsia" w:cs="Arial" w:asciiTheme="minorEastAsia" w:hAnsiTheme="minorEastAsia"/>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pPr>
        <w:widowControl/>
        <w:numPr>
          <w:ilvl w:val="0"/>
          <w:numId w:val="1"/>
        </w:numPr>
        <w:spacing w:line="360" w:lineRule="auto"/>
        <w:ind w:right="480"/>
        <w:jc w:val="left"/>
        <w:rPr>
          <w:rFonts w:cs="Arial" w:asciiTheme="minorEastAsia" w:hAnsiTheme="minorEastAsia"/>
          <w:kern w:val="0"/>
          <w:sz w:val="24"/>
          <w:szCs w:val="24"/>
        </w:rPr>
      </w:pPr>
      <w:r>
        <w:rPr>
          <w:rFonts w:hint="eastAsia" w:cs="Arial" w:asciiTheme="minorEastAsia" w:hAnsiTheme="minorEastAsia"/>
          <w:kern w:val="0"/>
          <w:sz w:val="24"/>
          <w:szCs w:val="24"/>
        </w:rPr>
        <w:t>承诺对合同产品有充足的货源和不延误供货。</w:t>
      </w:r>
    </w:p>
    <w:p>
      <w:pPr>
        <w:widowControl/>
        <w:numPr>
          <w:ilvl w:val="0"/>
          <w:numId w:val="1"/>
        </w:numPr>
        <w:spacing w:line="360" w:lineRule="auto"/>
        <w:ind w:right="480"/>
        <w:jc w:val="left"/>
        <w:rPr>
          <w:rFonts w:cs="Arial" w:asciiTheme="minorEastAsia" w:hAnsiTheme="minorEastAsia"/>
          <w:kern w:val="0"/>
          <w:sz w:val="24"/>
          <w:szCs w:val="24"/>
        </w:rPr>
      </w:pPr>
      <w:r>
        <w:rPr>
          <w:rFonts w:hint="eastAsia" w:cs="Arial" w:asciiTheme="minorEastAsia" w:hAnsiTheme="minorEastAsia"/>
          <w:kern w:val="0"/>
          <w:sz w:val="24"/>
          <w:szCs w:val="24"/>
        </w:rPr>
        <w:t>承诺授权的配送商不对配送进行转包和分包，不向采购人收取运费和保险费用，配送中发生的问题由成交供应商承担责任。</w:t>
      </w:r>
    </w:p>
    <w:p>
      <w:pPr>
        <w:widowControl/>
        <w:numPr>
          <w:ilvl w:val="0"/>
          <w:numId w:val="1"/>
        </w:numPr>
        <w:spacing w:line="360" w:lineRule="auto"/>
        <w:ind w:right="480"/>
        <w:jc w:val="left"/>
        <w:rPr>
          <w:rFonts w:cs="Arial" w:asciiTheme="minorEastAsia" w:hAnsiTheme="minorEastAsia"/>
          <w:kern w:val="0"/>
          <w:sz w:val="24"/>
          <w:szCs w:val="24"/>
        </w:rPr>
      </w:pPr>
      <w:r>
        <w:rPr>
          <w:rFonts w:hint="eastAsia" w:cs="Arial" w:asciiTheme="minorEastAsia" w:hAnsiTheme="minorEastAsia"/>
          <w:kern w:val="0"/>
          <w:sz w:val="24"/>
          <w:szCs w:val="24"/>
        </w:rPr>
        <w:t>承诺按合同载明的配送时间、地点、数量和交货方式配送货物。交货方式以现场交货方式为主。</w:t>
      </w:r>
    </w:p>
    <w:p>
      <w:pPr>
        <w:widowControl/>
        <w:numPr>
          <w:ilvl w:val="0"/>
          <w:numId w:val="1"/>
        </w:numPr>
        <w:spacing w:line="360" w:lineRule="auto"/>
        <w:ind w:right="480"/>
        <w:jc w:val="left"/>
        <w:rPr>
          <w:rFonts w:cs="Arial" w:asciiTheme="minorEastAsia" w:hAnsiTheme="minorEastAsia"/>
          <w:kern w:val="0"/>
          <w:sz w:val="24"/>
          <w:szCs w:val="24"/>
        </w:rPr>
      </w:pPr>
      <w:r>
        <w:rPr>
          <w:rFonts w:hint="eastAsia" w:cs="Arial" w:asciiTheme="minorEastAsia" w:hAnsiTheme="minorEastAsia"/>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pPr>
        <w:widowControl/>
        <w:numPr>
          <w:ilvl w:val="0"/>
          <w:numId w:val="1"/>
        </w:numPr>
        <w:spacing w:line="360" w:lineRule="auto"/>
        <w:ind w:right="480"/>
        <w:jc w:val="left"/>
        <w:rPr>
          <w:rFonts w:cs="Arial" w:asciiTheme="minorEastAsia" w:hAnsiTheme="minorEastAsia"/>
          <w:kern w:val="0"/>
          <w:sz w:val="24"/>
          <w:szCs w:val="24"/>
        </w:rPr>
      </w:pPr>
      <w:r>
        <w:rPr>
          <w:rFonts w:hint="eastAsia" w:cs="Arial" w:asciiTheme="minorEastAsia" w:hAnsiTheme="minorEastAsia"/>
          <w:kern w:val="0"/>
          <w:sz w:val="24"/>
          <w:szCs w:val="24"/>
        </w:rPr>
        <w:t>承诺无正当理由延误供货的，向采购人缴纳延误供货赔偿费。</w:t>
      </w:r>
    </w:p>
    <w:p>
      <w:pPr>
        <w:widowControl/>
        <w:numPr>
          <w:ilvl w:val="0"/>
          <w:numId w:val="1"/>
        </w:numPr>
        <w:spacing w:line="360" w:lineRule="auto"/>
        <w:ind w:right="480"/>
        <w:jc w:val="left"/>
        <w:rPr>
          <w:rFonts w:cs="Arial" w:asciiTheme="minorEastAsia" w:hAnsiTheme="minorEastAsia"/>
          <w:kern w:val="0"/>
          <w:sz w:val="24"/>
          <w:szCs w:val="24"/>
        </w:rPr>
      </w:pPr>
      <w:r>
        <w:rPr>
          <w:rFonts w:hint="eastAsia" w:cs="Arial" w:asciiTheme="minorEastAsia" w:hAnsiTheme="minorEastAsia"/>
          <w:kern w:val="0"/>
          <w:sz w:val="24"/>
          <w:szCs w:val="24"/>
        </w:rPr>
        <w:t>承诺提供合同产品的伴随和售后服务，不收取费用。如有收费项目，须在合同中载明。</w:t>
      </w:r>
    </w:p>
    <w:p>
      <w:pPr>
        <w:widowControl/>
        <w:numPr>
          <w:ilvl w:val="0"/>
          <w:numId w:val="1"/>
        </w:numPr>
        <w:spacing w:line="360" w:lineRule="auto"/>
        <w:ind w:right="480"/>
        <w:jc w:val="left"/>
        <w:rPr>
          <w:rFonts w:cs="Arial" w:asciiTheme="minorEastAsia" w:hAnsiTheme="minorEastAsia"/>
          <w:kern w:val="0"/>
          <w:sz w:val="24"/>
          <w:szCs w:val="24"/>
        </w:rPr>
      </w:pPr>
      <w:r>
        <w:rPr>
          <w:rFonts w:hint="eastAsia" w:cs="Arial" w:asciiTheme="minorEastAsia" w:hAnsiTheme="minorEastAsia"/>
          <w:kern w:val="0"/>
          <w:sz w:val="24"/>
          <w:szCs w:val="24"/>
        </w:rPr>
        <w:t>承诺如采购人需要，提供合同产品现场技术支持，电话、电子邮件答询和进行人员培训。</w:t>
      </w:r>
    </w:p>
    <w:p>
      <w:pPr>
        <w:widowControl/>
        <w:spacing w:line="360" w:lineRule="auto"/>
        <w:ind w:left="420" w:right="480"/>
        <w:jc w:val="left"/>
        <w:rPr>
          <w:rFonts w:cs="Arial" w:asciiTheme="minorEastAsia" w:hAnsiTheme="minorEastAsia"/>
          <w:kern w:val="0"/>
          <w:sz w:val="24"/>
          <w:szCs w:val="24"/>
        </w:rPr>
      </w:pPr>
    </w:p>
    <w:p>
      <w:pPr>
        <w:widowControl/>
        <w:spacing w:line="480" w:lineRule="auto"/>
        <w:ind w:left="420" w:right="482"/>
        <w:jc w:val="center"/>
        <w:rPr>
          <w:rFonts w:cs="Arial" w:asciiTheme="minorEastAsia" w:hAnsiTheme="minorEastAsia"/>
          <w:kern w:val="0"/>
          <w:sz w:val="24"/>
          <w:szCs w:val="24"/>
        </w:rPr>
      </w:pPr>
      <w:r>
        <w:rPr>
          <w:rFonts w:hint="eastAsia" w:cs="Arial" w:asciiTheme="minorEastAsia" w:hAnsiTheme="minorEastAsia"/>
          <w:kern w:val="0"/>
          <w:sz w:val="24"/>
          <w:szCs w:val="24"/>
        </w:rPr>
        <w:t xml:space="preserve">                   供应商名称（盖章）： </w:t>
      </w:r>
    </w:p>
    <w:p>
      <w:pPr>
        <w:widowControl/>
        <w:spacing w:line="480" w:lineRule="auto"/>
        <w:ind w:left="420" w:right="482" w:firstLine="960" w:firstLineChars="400"/>
        <w:jc w:val="center"/>
        <w:rPr>
          <w:rFonts w:cs="Arial" w:asciiTheme="minorEastAsia" w:hAnsiTheme="minorEastAsia"/>
          <w:kern w:val="0"/>
          <w:sz w:val="24"/>
          <w:szCs w:val="24"/>
        </w:rPr>
      </w:pPr>
      <w:r>
        <w:rPr>
          <w:rFonts w:hint="eastAsia" w:cs="Arial" w:asciiTheme="minorEastAsia" w:hAnsiTheme="minorEastAsia"/>
          <w:kern w:val="0"/>
          <w:sz w:val="24"/>
          <w:szCs w:val="24"/>
        </w:rPr>
        <w:t xml:space="preserve">                时  间：   年  月  日</w:t>
      </w:r>
    </w:p>
    <w:p>
      <w:pPr>
        <w:rPr>
          <w:rFonts w:asciiTheme="minorEastAsia" w:hAnsiTheme="minorEastAsia"/>
          <w:sz w:val="24"/>
          <w:szCs w:val="24"/>
        </w:rPr>
      </w:pPr>
    </w:p>
    <w:p>
      <w:pPr>
        <w:rPr>
          <w:rFonts w:asciiTheme="minorEastAsia" w:hAnsiTheme="minorEastAsia"/>
        </w:rPr>
      </w:pPr>
    </w:p>
    <w:p>
      <w:pPr>
        <w:widowControl/>
        <w:jc w:val="left"/>
        <w:rPr>
          <w:rFonts w:asciiTheme="minorEastAsia" w:hAnsiTheme="minorEastAsia"/>
        </w:rPr>
      </w:pPr>
      <w:r>
        <w:rPr>
          <w:rFonts w:asciiTheme="minorEastAsia" w:hAnsiTheme="minorEastAsia"/>
        </w:rPr>
        <w:br w:type="page"/>
      </w:r>
    </w:p>
    <w:p>
      <w:pPr>
        <w:widowControl/>
        <w:spacing w:line="240" w:lineRule="auto"/>
        <w:ind w:right="480"/>
        <w:rPr>
          <w:rFonts w:cs="Arial" w:asciiTheme="minorEastAsia" w:hAnsiTheme="minorEastAsia"/>
          <w:kern w:val="0"/>
          <w:sz w:val="28"/>
          <w:szCs w:val="28"/>
        </w:rPr>
      </w:pPr>
      <w:r>
        <w:rPr>
          <w:rFonts w:hint="eastAsia" w:cs="Arial" w:asciiTheme="minorEastAsia" w:hAnsiTheme="minorEastAsia"/>
          <w:kern w:val="0"/>
          <w:sz w:val="28"/>
          <w:szCs w:val="28"/>
        </w:rPr>
        <w:t>附件6：</w:t>
      </w:r>
    </w:p>
    <w:p>
      <w:pPr>
        <w:widowControl/>
        <w:adjustRightInd w:val="0"/>
        <w:spacing w:line="480" w:lineRule="auto"/>
        <w:jc w:val="center"/>
        <w:outlineLvl w:val="2"/>
        <w:rPr>
          <w:rFonts w:cs="Arial" w:asciiTheme="minorEastAsia" w:hAnsiTheme="minorEastAsia"/>
          <w:bCs/>
          <w:kern w:val="0"/>
          <w:sz w:val="18"/>
          <w:szCs w:val="27"/>
        </w:rPr>
      </w:pPr>
      <w:r>
        <w:rPr>
          <w:rFonts w:hint="eastAsia" w:cs="黑体" w:asciiTheme="minorEastAsia" w:hAnsiTheme="minorEastAsia"/>
          <w:bCs/>
          <w:kern w:val="0"/>
          <w:sz w:val="36"/>
          <w:szCs w:val="44"/>
        </w:rPr>
        <w:t>施工安全责任承诺书</w:t>
      </w:r>
    </w:p>
    <w:p>
      <w:pPr>
        <w:pStyle w:val="5"/>
        <w:shd w:val="clear" w:color="auto" w:fill="FFFFFF"/>
        <w:snapToGrid w:val="0"/>
        <w:spacing w:line="360" w:lineRule="exact"/>
        <w:ind w:firstLine="491" w:firstLineChars="205"/>
        <w:rPr>
          <w:rFonts w:asciiTheme="minorEastAsia" w:hAnsiTheme="minorEastAsia" w:eastAsiaTheme="minorEastAsia"/>
          <w:sz w:val="24"/>
          <w:szCs w:val="24"/>
        </w:rPr>
      </w:pPr>
      <w:r>
        <w:rPr>
          <w:rFonts w:asciiTheme="minorEastAsia" w:hAnsiTheme="minorEastAsia" w:eastAsiaTheme="minorEastAsia"/>
          <w:sz w:val="24"/>
          <w:szCs w:val="24"/>
        </w:rPr>
        <w:t>为切实防范和杜绝</w:t>
      </w:r>
      <w:r>
        <w:rPr>
          <w:rFonts w:hint="eastAsia" w:asciiTheme="minorEastAsia" w:hAnsiTheme="minorEastAsia" w:eastAsiaTheme="minorEastAsia"/>
          <w:sz w:val="24"/>
          <w:szCs w:val="24"/>
        </w:rPr>
        <w:t>零星维修改造工程</w:t>
      </w:r>
      <w:r>
        <w:rPr>
          <w:rFonts w:asciiTheme="minorEastAsia" w:hAnsiTheme="minorEastAsia" w:eastAsiaTheme="minorEastAsia"/>
          <w:sz w:val="24"/>
          <w:szCs w:val="24"/>
        </w:rPr>
        <w:t>中的各种不安全因素，实现“优良工程”、“安全工程”双目标，本承包人特作如下承诺：</w:t>
      </w:r>
    </w:p>
    <w:p>
      <w:pPr>
        <w:pStyle w:val="5"/>
        <w:shd w:val="clear" w:color="auto" w:fill="FFFFFF"/>
        <w:snapToGrid w:val="0"/>
        <w:spacing w:line="360" w:lineRule="exact"/>
        <w:ind w:firstLine="491" w:firstLineChars="205"/>
        <w:rPr>
          <w:rFonts w:asciiTheme="minorEastAsia" w:hAnsiTheme="minorEastAsia" w:eastAsiaTheme="minorEastAsia"/>
          <w:sz w:val="24"/>
          <w:szCs w:val="24"/>
        </w:rPr>
      </w:pPr>
      <w:r>
        <w:rPr>
          <w:rFonts w:hint="eastAsia" w:asciiTheme="minorEastAsia" w:hAnsiTheme="minorEastAsia" w:eastAsiaTheme="minorEastAsia"/>
          <w:sz w:val="24"/>
          <w:szCs w:val="24"/>
        </w:rPr>
        <w:t>一、承诺在施工期间，严格按施工要求，明确安全责任，做好安全技术交底，确保施工安全万无一失，并服从院方的日常管理和检查。</w:t>
      </w:r>
    </w:p>
    <w:p>
      <w:pPr>
        <w:pStyle w:val="5"/>
        <w:shd w:val="clear" w:color="auto" w:fill="FFFFFF"/>
        <w:snapToGrid w:val="0"/>
        <w:spacing w:line="360" w:lineRule="exact"/>
        <w:ind w:firstLine="491" w:firstLineChars="205"/>
        <w:rPr>
          <w:rFonts w:asciiTheme="minorEastAsia" w:hAnsiTheme="minorEastAsia" w:eastAsiaTheme="minorEastAsia"/>
          <w:sz w:val="24"/>
          <w:szCs w:val="24"/>
        </w:rPr>
      </w:pPr>
      <w:r>
        <w:rPr>
          <w:rFonts w:hint="eastAsia" w:asciiTheme="minorEastAsia" w:hAnsiTheme="minorEastAsia" w:eastAsiaTheme="minorEastAsia"/>
          <w:sz w:val="24"/>
          <w:szCs w:val="24"/>
        </w:rPr>
        <w:t>二、承诺对本单位施工人员进行安全教育，保证施工人员不违反安全规定和国家法律法规。</w:t>
      </w:r>
    </w:p>
    <w:p>
      <w:pPr>
        <w:pStyle w:val="5"/>
        <w:shd w:val="clear" w:color="auto" w:fill="FFFFFF"/>
        <w:snapToGrid w:val="0"/>
        <w:spacing w:line="360" w:lineRule="exact"/>
        <w:ind w:firstLine="491" w:firstLineChars="205"/>
        <w:rPr>
          <w:rFonts w:asciiTheme="minorEastAsia" w:hAnsiTheme="minorEastAsia" w:eastAsiaTheme="minorEastAsia"/>
          <w:sz w:val="24"/>
          <w:szCs w:val="24"/>
        </w:rPr>
      </w:pPr>
      <w:r>
        <w:rPr>
          <w:rFonts w:hint="eastAsia" w:asciiTheme="minorEastAsia" w:hAnsiTheme="minorEastAsia" w:eastAsiaTheme="minorEastAsia"/>
          <w:sz w:val="24"/>
          <w:szCs w:val="24"/>
        </w:rPr>
        <w:t>三、严格按施工方案中安全施工流程操作，安全材料、设施必须及时到位，并严格配备。</w:t>
      </w:r>
    </w:p>
    <w:p>
      <w:pPr>
        <w:pStyle w:val="5"/>
        <w:shd w:val="clear" w:color="auto" w:fill="FFFFFF"/>
        <w:snapToGrid w:val="0"/>
        <w:spacing w:line="360" w:lineRule="exact"/>
        <w:ind w:firstLine="491" w:firstLineChars="205"/>
        <w:rPr>
          <w:rFonts w:asciiTheme="minorEastAsia" w:hAnsiTheme="minorEastAsia" w:eastAsiaTheme="minorEastAsia"/>
          <w:sz w:val="24"/>
          <w:szCs w:val="24"/>
        </w:rPr>
      </w:pPr>
      <w:r>
        <w:rPr>
          <w:rFonts w:hint="eastAsia" w:asciiTheme="minorEastAsia" w:hAnsiTheme="minorEastAsia" w:eastAsiaTheme="minorEastAsia"/>
          <w:sz w:val="24"/>
          <w:szCs w:val="24"/>
        </w:rPr>
        <w:t>四、承诺文明施工，保证现场不出现安全事故，设立现场安全负责人，向院方和相关部门解释安全工作保障情况及施工方案实施情况，保证施工人员和院方及第三方人员、财产安全。如因施工发生安全事故，施工方承诺完全负责，与院方无关。</w:t>
      </w:r>
    </w:p>
    <w:p>
      <w:pPr>
        <w:pStyle w:val="5"/>
        <w:shd w:val="clear" w:color="auto" w:fill="FFFFFF"/>
        <w:snapToGrid w:val="0"/>
        <w:spacing w:line="360" w:lineRule="exact"/>
        <w:ind w:firstLine="491" w:firstLineChars="205"/>
        <w:rPr>
          <w:rFonts w:asciiTheme="minorEastAsia" w:hAnsiTheme="minorEastAsia" w:eastAsiaTheme="minorEastAsia"/>
          <w:sz w:val="24"/>
          <w:szCs w:val="24"/>
        </w:rPr>
      </w:pPr>
      <w:r>
        <w:rPr>
          <w:rFonts w:hint="eastAsia" w:asciiTheme="minorEastAsia" w:hAnsiTheme="minorEastAsia" w:eastAsiaTheme="minorEastAsia"/>
          <w:sz w:val="24"/>
          <w:szCs w:val="24"/>
        </w:rPr>
        <w:t>五、承诺施工人员自觉遵守院方管理规定，如发生人为的不安全行为，危及人身、财产安全的，必须无条件立即整改。</w:t>
      </w:r>
    </w:p>
    <w:p>
      <w:pPr>
        <w:pStyle w:val="5"/>
        <w:shd w:val="clear" w:color="auto" w:fill="FFFFFF"/>
        <w:snapToGrid w:val="0"/>
        <w:spacing w:line="360" w:lineRule="exact"/>
        <w:ind w:firstLine="491" w:firstLineChars="205"/>
        <w:rPr>
          <w:rFonts w:asciiTheme="minorEastAsia" w:hAnsiTheme="minorEastAsia" w:eastAsiaTheme="minorEastAsia"/>
          <w:sz w:val="24"/>
          <w:szCs w:val="24"/>
        </w:rPr>
      </w:pPr>
      <w:r>
        <w:rPr>
          <w:rFonts w:hint="eastAsia" w:asciiTheme="minorEastAsia" w:hAnsiTheme="minorEastAsia" w:eastAsiaTheme="minorEastAsia"/>
          <w:sz w:val="24"/>
          <w:szCs w:val="24"/>
        </w:rPr>
        <w:t>六、院方监管人员发现有重大不安全因素时，随时有权要求施工方停工整改，施工方不得继续违章操作强行施工。</w:t>
      </w:r>
    </w:p>
    <w:p>
      <w:pPr>
        <w:pStyle w:val="5"/>
        <w:shd w:val="clear" w:color="auto" w:fill="FFFFFF"/>
        <w:snapToGrid w:val="0"/>
        <w:spacing w:line="360" w:lineRule="exact"/>
        <w:ind w:firstLine="491" w:firstLineChars="205"/>
        <w:rPr>
          <w:rFonts w:asciiTheme="minorEastAsia" w:hAnsiTheme="minorEastAsia" w:eastAsiaTheme="minorEastAsia"/>
          <w:sz w:val="24"/>
          <w:szCs w:val="24"/>
        </w:rPr>
      </w:pPr>
      <w:r>
        <w:rPr>
          <w:rFonts w:hint="eastAsia" w:asciiTheme="minorEastAsia" w:hAnsiTheme="minorEastAsia" w:eastAsiaTheme="minorEastAsia"/>
          <w:sz w:val="24"/>
          <w:szCs w:val="24"/>
        </w:rPr>
        <w:t>七、以人为本，安全第一是我们的宗旨；高质高效安全完成施工任务。</w:t>
      </w:r>
    </w:p>
    <w:p>
      <w:pPr>
        <w:pStyle w:val="5"/>
        <w:shd w:val="clear" w:color="auto" w:fill="FFFFFF"/>
        <w:spacing w:line="500" w:lineRule="exact"/>
        <w:ind w:firstLine="491" w:firstLineChars="205"/>
        <w:jc w:val="right"/>
        <w:rPr>
          <w:rFonts w:asciiTheme="minorEastAsia" w:hAnsiTheme="minorEastAsia" w:eastAsiaTheme="minorEastAsia"/>
          <w:sz w:val="24"/>
          <w:szCs w:val="24"/>
        </w:rPr>
      </w:pPr>
      <w:r>
        <w:rPr>
          <w:rFonts w:hint="eastAsia" w:asciiTheme="minorEastAsia" w:hAnsiTheme="minorEastAsia" w:eastAsiaTheme="minorEastAsia"/>
          <w:sz w:val="24"/>
          <w:szCs w:val="24"/>
        </w:rPr>
        <w:t>承诺施工单位（盖章）：</w:t>
      </w:r>
    </w:p>
    <w:p>
      <w:pPr>
        <w:pStyle w:val="5"/>
        <w:shd w:val="clear" w:color="auto" w:fill="FFFFFF"/>
        <w:spacing w:line="500" w:lineRule="exact"/>
        <w:ind w:firstLine="491" w:firstLineChars="205"/>
        <w:jc w:val="righ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日期：       </w:t>
      </w:r>
    </w:p>
    <w:p>
      <w:pPr>
        <w:pStyle w:val="5"/>
        <w:shd w:val="clear" w:color="auto" w:fill="FFFFFF"/>
        <w:spacing w:line="500" w:lineRule="exact"/>
        <w:ind w:firstLine="491" w:firstLineChars="205"/>
        <w:jc w:val="right"/>
        <w:rPr>
          <w:rFonts w:asciiTheme="minorEastAsia" w:hAnsiTheme="minorEastAsia" w:eastAsiaTheme="minorEastAsia"/>
          <w:sz w:val="24"/>
          <w:szCs w:val="24"/>
        </w:rPr>
      </w:pPr>
      <w:r>
        <w:rPr>
          <w:rFonts w:hint="eastAsia" w:asciiTheme="minorEastAsia" w:hAnsiTheme="minorEastAsia" w:eastAsiaTheme="minorEastAsia"/>
          <w:sz w:val="24"/>
          <w:szCs w:val="24"/>
        </w:rPr>
        <w:t>电话：   </w:t>
      </w:r>
      <w:r>
        <w:rPr>
          <w:rFonts w:asciiTheme="minorEastAsia" w:hAnsiTheme="minorEastAsia" w:eastAsiaTheme="minorEastAsia"/>
          <w:sz w:val="24"/>
          <w:szCs w:val="24"/>
        </w:rPr>
        <w:t>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B2C48"/>
    <w:multiLevelType w:val="multilevel"/>
    <w:tmpl w:val="5D0B2C48"/>
    <w:lvl w:ilvl="0" w:tentative="0">
      <w:start w:val="1"/>
      <w:numFmt w:val="decimal"/>
      <w:suff w:val="space"/>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Y3MGU1ZThmOTc4MTJiOTIyODg2ZmFmOWUzZmU5ZGIifQ=="/>
  </w:docVars>
  <w:rsids>
    <w:rsidRoot w:val="004E4093"/>
    <w:rsid w:val="0004172D"/>
    <w:rsid w:val="0009441E"/>
    <w:rsid w:val="0009744C"/>
    <w:rsid w:val="000A2A5E"/>
    <w:rsid w:val="000E21AD"/>
    <w:rsid w:val="00112BDD"/>
    <w:rsid w:val="0019719D"/>
    <w:rsid w:val="001C0D86"/>
    <w:rsid w:val="001C77C2"/>
    <w:rsid w:val="001F7872"/>
    <w:rsid w:val="00200163"/>
    <w:rsid w:val="00210286"/>
    <w:rsid w:val="002D1B23"/>
    <w:rsid w:val="003068B9"/>
    <w:rsid w:val="00370E1E"/>
    <w:rsid w:val="003A3559"/>
    <w:rsid w:val="003E6697"/>
    <w:rsid w:val="00402746"/>
    <w:rsid w:val="00407174"/>
    <w:rsid w:val="00434630"/>
    <w:rsid w:val="004855BA"/>
    <w:rsid w:val="004D2253"/>
    <w:rsid w:val="004E4093"/>
    <w:rsid w:val="004F16CF"/>
    <w:rsid w:val="00504D1A"/>
    <w:rsid w:val="00537017"/>
    <w:rsid w:val="005A0D23"/>
    <w:rsid w:val="00642F3A"/>
    <w:rsid w:val="006554B6"/>
    <w:rsid w:val="00773596"/>
    <w:rsid w:val="007918DD"/>
    <w:rsid w:val="00832ED5"/>
    <w:rsid w:val="00890F17"/>
    <w:rsid w:val="008B0504"/>
    <w:rsid w:val="0095620F"/>
    <w:rsid w:val="00957316"/>
    <w:rsid w:val="00985795"/>
    <w:rsid w:val="009C4FBA"/>
    <w:rsid w:val="00A51DD2"/>
    <w:rsid w:val="00A644D3"/>
    <w:rsid w:val="00A96691"/>
    <w:rsid w:val="00B32520"/>
    <w:rsid w:val="00B8220B"/>
    <w:rsid w:val="00BE354E"/>
    <w:rsid w:val="00CA60DE"/>
    <w:rsid w:val="00CC4ACD"/>
    <w:rsid w:val="00D004BD"/>
    <w:rsid w:val="00D453BB"/>
    <w:rsid w:val="00D559AD"/>
    <w:rsid w:val="00D71856"/>
    <w:rsid w:val="00D81504"/>
    <w:rsid w:val="00DA691E"/>
    <w:rsid w:val="00DB5271"/>
    <w:rsid w:val="00E15812"/>
    <w:rsid w:val="00E17B08"/>
    <w:rsid w:val="00E26477"/>
    <w:rsid w:val="00E778C7"/>
    <w:rsid w:val="00E92B07"/>
    <w:rsid w:val="00F23FFA"/>
    <w:rsid w:val="00F865B2"/>
    <w:rsid w:val="00FA740F"/>
    <w:rsid w:val="00FC32CF"/>
    <w:rsid w:val="00FE06F1"/>
    <w:rsid w:val="0F2924E3"/>
    <w:rsid w:val="16B3478C"/>
    <w:rsid w:val="251E6EA6"/>
    <w:rsid w:val="2FD97B27"/>
    <w:rsid w:val="3A9103E2"/>
    <w:rsid w:val="3FD45213"/>
    <w:rsid w:val="55CD077A"/>
    <w:rsid w:val="58655D21"/>
    <w:rsid w:val="77737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400" w:lineRule="exact"/>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12"/>
    <w:autoRedefine/>
    <w:qFormat/>
    <w:uiPriority w:val="9"/>
    <w:pPr>
      <w:widowControl/>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1"/>
    <w:autoRedefine/>
    <w:semiHidden/>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0"/>
    <w:autoRedefine/>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autoRedefine/>
    <w:qFormat/>
    <w:uiPriority w:val="99"/>
    <w:pPr>
      <w:widowControl/>
      <w:spacing w:before="100" w:beforeAutospacing="1" w:after="100" w:afterAutospacing="1" w:line="240" w:lineRule="auto"/>
      <w:jc w:val="left"/>
    </w:pPr>
    <w:rPr>
      <w:rFonts w:ascii="宋体" w:hAnsi="宋体" w:eastAsia="宋体" w:cs="宋体"/>
      <w:kern w:val="0"/>
      <w:szCs w:val="21"/>
    </w:rPr>
  </w:style>
  <w:style w:type="table" w:styleId="7">
    <w:name w:val="Table Grid"/>
    <w:basedOn w:val="6"/>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autoRedefine/>
    <w:semiHidden/>
    <w:unhideWhenUsed/>
    <w:qFormat/>
    <w:uiPriority w:val="99"/>
    <w:rPr>
      <w:color w:val="0000FF"/>
      <w:u w:val="single"/>
    </w:rPr>
  </w:style>
  <w:style w:type="character" w:customStyle="1" w:styleId="10">
    <w:name w:val="页眉 Char"/>
    <w:basedOn w:val="8"/>
    <w:link w:val="4"/>
    <w:autoRedefine/>
    <w:semiHidden/>
    <w:qFormat/>
    <w:uiPriority w:val="99"/>
    <w:rPr>
      <w:sz w:val="18"/>
      <w:szCs w:val="18"/>
    </w:rPr>
  </w:style>
  <w:style w:type="character" w:customStyle="1" w:styleId="11">
    <w:name w:val="页脚 Char"/>
    <w:basedOn w:val="8"/>
    <w:link w:val="3"/>
    <w:autoRedefine/>
    <w:semiHidden/>
    <w:qFormat/>
    <w:uiPriority w:val="99"/>
    <w:rPr>
      <w:sz w:val="18"/>
      <w:szCs w:val="18"/>
    </w:rPr>
  </w:style>
  <w:style w:type="character" w:customStyle="1" w:styleId="12">
    <w:name w:val="标题 1 Char"/>
    <w:basedOn w:val="8"/>
    <w:link w:val="2"/>
    <w:autoRedefine/>
    <w:qFormat/>
    <w:uiPriority w:val="9"/>
    <w:rPr>
      <w:rFonts w:ascii="宋体" w:hAnsi="宋体" w:eastAsia="宋体" w:cs="宋体"/>
      <w:b/>
      <w:bCs/>
      <w:kern w:val="36"/>
      <w:sz w:val="48"/>
      <w:szCs w:val="48"/>
    </w:rPr>
  </w:style>
  <w:style w:type="table" w:customStyle="1" w:styleId="13">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769</Words>
  <Characters>4385</Characters>
  <Lines>36</Lines>
  <Paragraphs>10</Paragraphs>
  <TotalTime>10</TotalTime>
  <ScaleCrop>false</ScaleCrop>
  <LinksUpToDate>false</LinksUpToDate>
  <CharactersWithSpaces>5144</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2023-06-27T08:45:00Z</dcterms:created>
  <dc:creator>微软用户</dc:creator>
  <cp:lastModifiedBy>设备科王霜</cp:lastModifiedBy>
  <dcterms:modified xsi:type="dcterms:W3CDTF">2024-03-07T01:24:53Z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0958D55556E74CC3B977C788A313CE63_12</vt:lpwstr>
  </property>
</Properties>
</file>