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28"/>
          <w:highlight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28"/>
          <w:highlight w:val="none"/>
          <w:lang w:eastAsia="zh-CN"/>
        </w:rPr>
        <w:t>殡葬</w:t>
      </w:r>
      <w:r>
        <w:rPr>
          <w:rFonts w:hint="eastAsia" w:ascii="方正小标宋简体" w:eastAsia="方正小标宋简体"/>
          <w:b/>
          <w:bCs/>
          <w:sz w:val="28"/>
          <w:highlight w:val="none"/>
        </w:rPr>
        <w:t>服务项目采购</w:t>
      </w:r>
      <w:r>
        <w:rPr>
          <w:rFonts w:hint="eastAsia" w:ascii="方正小标宋简体" w:eastAsia="方正小标宋简体"/>
          <w:sz w:val="28"/>
          <w:highlight w:val="none"/>
        </w:rPr>
        <w:t>需求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一、项目概述</w:t>
      </w:r>
    </w:p>
    <w:tbl>
      <w:tblPr>
        <w:tblStyle w:val="13"/>
        <w:tblpPr w:leftFromText="180" w:rightFromText="180" w:vertAnchor="text" w:horzAnchor="page" w:tblpX="1678" w:tblpY="184"/>
        <w:tblOverlap w:val="never"/>
        <w:tblW w:w="886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867"/>
        <w:gridCol w:w="1014"/>
        <w:gridCol w:w="1769"/>
        <w:gridCol w:w="25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86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标的名称</w:t>
            </w:r>
          </w:p>
        </w:tc>
        <w:tc>
          <w:tcPr>
            <w:tcW w:w="101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7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计量单位</w:t>
            </w:r>
          </w:p>
        </w:tc>
        <w:tc>
          <w:tcPr>
            <w:tcW w:w="25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所属行业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4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86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殡葬服务项目</w:t>
            </w:r>
          </w:p>
        </w:tc>
        <w:tc>
          <w:tcPr>
            <w:tcW w:w="101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项</w:t>
            </w:r>
          </w:p>
        </w:tc>
        <w:tc>
          <w:tcPr>
            <w:tcW w:w="256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highlight w:val="none"/>
              </w:rPr>
              <w:t>其他未列明行业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为规范医院遗体转运延伸服务点服务质量管理，更好地为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亡者家属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提供人性化、专业化的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殡葬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、殡殓服务，拟引进专业的殡葬服务企业，为我院提供优质的遗体转运管理服务。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二、服务内容：殡葬服务项目（承担全院遗体接运工作）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三、服务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实质性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要求：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1、供应商负责将采购人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单位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去世死者遗体从采购人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单位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接运至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亡者家属意向殡仪馆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，实行24小时接运服务。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2、营造宁静的遗体转运延伸服务点氛围和人性化的环境，体现医院人文关怀服务，免费提供遗体（包括死婴）转运车床、供包裹遗体的尸单、手套、口罩及遗体转运延伸服务点日常消毒用品。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3、供应商遗体接运人员应严格按照公安、卫生、民政部门对死者遗体处理的相关规定执行。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4、服务人员需与供应商建立劳动关系并签定劳动协议，工资由供应商支付。工作人员配置工牌上岗，并公示上墙。供应商派驻人员产生的工作责任及相关法律责任由供应商承担。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5、供应商接运工作人员在接到采购人关于患者死亡通知后，应在30分钟内到达采购人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指定地点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，与采购人做好交接工作，并在2小时内将死者遗体转运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离开采购人单位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6、供应商应尊重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亡者家属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意愿，在服务过程中由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亡者家属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自主选择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殡葬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馆或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殡葬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服务站。供应商提供的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殡葬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服务收费标准应符合国家物价部门的相关规定。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四、商务要求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1、服务期限（实质性要求）：3年（每年合同到期前考核，考核合格继续执行服务）；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2、履约地点（实质性要求）：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成都市武侯区人民医院院内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3、其他要求：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（1）为医院死亡病人提供善后的各项设施、设备，如遗体转运车等。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（2）每月不少于 1 次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eastAsia="zh-CN"/>
        </w:rPr>
        <w:t>殡葬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服务培训。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</w:rPr>
        <w:t>（3）每年不少于 1 次的员工心里健康培训。</w:t>
      </w:r>
    </w:p>
    <w:p>
      <w:pPr>
        <w:widowControl/>
        <w:jc w:val="left"/>
        <w:rPr>
          <w:rFonts w:ascii="方正小标宋简体" w:eastAsia="方正小标宋简体"/>
          <w:sz w:val="28"/>
          <w:highlight w:val="none"/>
        </w:rPr>
      </w:pPr>
    </w:p>
    <w:p>
      <w:pPr>
        <w:widowControl/>
        <w:jc w:val="left"/>
        <w:rPr>
          <w:rFonts w:ascii="方正小标宋简体" w:eastAsia="方正小标宋简体"/>
          <w:sz w:val="28"/>
          <w:highlight w:val="none"/>
        </w:rPr>
      </w:pPr>
      <w:r>
        <w:rPr>
          <w:rFonts w:hint="eastAsia" w:ascii="方正小标宋简体" w:eastAsia="方正小标宋简体"/>
          <w:sz w:val="28"/>
          <w:highlight w:val="none"/>
        </w:rPr>
        <w:t>请将比选文件的Word版本，以及盖章后扫描的PDF文件在规定的时间内发送到指定邮箱；发送邮件时，邮件主题：XX公司+</w:t>
      </w:r>
      <w:r>
        <w:rPr>
          <w:rFonts w:hint="eastAsia" w:ascii="方正小标宋简体" w:eastAsia="方正小标宋简体"/>
          <w:b/>
          <w:bCs/>
          <w:sz w:val="28"/>
          <w:highlight w:val="none"/>
          <w:lang w:eastAsia="zh-CN"/>
        </w:rPr>
        <w:t>殡葬</w:t>
      </w:r>
      <w:r>
        <w:rPr>
          <w:rFonts w:hint="eastAsia" w:ascii="方正小标宋简体" w:eastAsia="方正小标宋简体"/>
          <w:b/>
          <w:bCs/>
          <w:sz w:val="28"/>
          <w:highlight w:val="none"/>
        </w:rPr>
        <w:t>服务项目</w:t>
      </w:r>
      <w:r>
        <w:rPr>
          <w:rFonts w:hint="eastAsia" w:ascii="方正小标宋简体" w:eastAsia="方正小标宋简体"/>
          <w:bCs/>
          <w:sz w:val="28"/>
          <w:highlight w:val="none"/>
        </w:rPr>
        <w:t>。</w:t>
      </w:r>
      <w:r>
        <w:rPr>
          <w:rFonts w:hint="eastAsia" w:ascii="方正小标宋简体" w:eastAsia="方正小标宋简体"/>
          <w:sz w:val="28"/>
          <w:highlight w:val="none"/>
        </w:rPr>
        <w:t>请在正文部分添加公司名称，授权代表姓名，联系方式</w:t>
      </w:r>
      <w:r>
        <w:rPr>
          <w:rFonts w:ascii="方正小标宋简体" w:eastAsia="方正小标宋简体"/>
          <w:sz w:val="28"/>
          <w:highlight w:val="none"/>
        </w:rPr>
        <w:br w:type="page"/>
      </w:r>
    </w:p>
    <w:p>
      <w:pPr>
        <w:widowControl/>
        <w:jc w:val="left"/>
        <w:rPr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b/>
          <w:kern w:val="0"/>
          <w:sz w:val="24"/>
          <w:szCs w:val="24"/>
          <w:highlight w:val="none"/>
        </w:rPr>
        <w:t>附件1</w:t>
      </w: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：：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hAnsi="微软雅黑" w:eastAsia="仿宋_GB2312" w:cs="宋体"/>
          <w:kern w:val="0"/>
          <w:sz w:val="40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40"/>
          <w:szCs w:val="24"/>
          <w:highlight w:val="none"/>
        </w:rPr>
        <w:t>法定代表人身份授权书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________________（采购单位名称）：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微软雅黑" w:hAnsi="微软雅黑" w:eastAsia="仿宋_GB2312" w:cs="宋体"/>
          <w:kern w:val="0"/>
          <w:sz w:val="28"/>
          <w:szCs w:val="24"/>
          <w:highlight w:val="none"/>
        </w:rPr>
        <w:t>  </w:t>
      </w: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本授权声明：_____________（投标人名称）___________（法定代表人姓名、职务）授权 ____________（被授权人姓名、职务）为我方 “____________”项目采购活动的合法代表，以我方名义全权处理该项目有关调研、投标、签订合同以及执行合同等一切事宜。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特此声明。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法定代表人签字：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授权代表签字：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授权代表联系方式：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 xml:space="preserve">投标人名称： </w:t>
      </w:r>
      <w:r>
        <w:rPr>
          <w:rFonts w:hint="eastAsia" w:ascii="微软雅黑" w:hAnsi="微软雅黑" w:eastAsia="仿宋_GB2312" w:cs="宋体"/>
          <w:kern w:val="0"/>
          <w:sz w:val="28"/>
          <w:szCs w:val="24"/>
          <w:highlight w:val="none"/>
        </w:rPr>
        <w:t>   </w:t>
      </w: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（加盖公章）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日期：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  <w:highlight w:val="none"/>
        </w:rPr>
        <w:t>说明：上述证明文件附有法定代表人、被授权代表身份证复印件（加盖公章）时才能生效。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  <w:szCs w:val="24"/>
          <w:highlight w:val="none"/>
        </w:rPr>
      </w:pPr>
      <w:r>
        <w:rPr>
          <w:rFonts w:ascii="仿宋_GB2312" w:hAnsi="微软雅黑" w:eastAsia="仿宋_GB2312" w:cs="宋体"/>
          <w:b/>
          <w:kern w:val="0"/>
          <w:sz w:val="24"/>
          <w:szCs w:val="24"/>
          <w:highlight w:val="none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b/>
          <w:kern w:val="0"/>
          <w:sz w:val="24"/>
          <w:szCs w:val="24"/>
          <w:highlight w:val="none"/>
        </w:rPr>
        <w:t>附件2</w:t>
      </w: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：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格式自拟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ascii="仿宋_GB2312" w:hAnsi="微软雅黑" w:eastAsia="仿宋_GB2312" w:cs="宋体"/>
          <w:kern w:val="0"/>
          <w:sz w:val="24"/>
          <w:szCs w:val="24"/>
          <w:highlight w:val="none"/>
        </w:rPr>
        <w:br w:type="page"/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  <w:highlight w:val="none"/>
        </w:rPr>
        <w:t xml:space="preserve">附件3： 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tbl>
      <w:tblPr>
        <w:tblStyle w:val="6"/>
        <w:tblW w:w="7500" w:type="dxa"/>
        <w:tblCellSpacing w:w="7" w:type="dxa"/>
        <w:tblInd w:w="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48"/>
        <w:gridCol w:w="547"/>
        <w:gridCol w:w="622"/>
        <w:gridCol w:w="1048"/>
        <w:gridCol w:w="2051"/>
        <w:gridCol w:w="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用户情况表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省级单位用户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用户名称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型号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数量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供货期限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联系人及联系方式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市级单位用户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省内其他用户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  <w:highlight w:val="none"/>
              </w:rPr>
              <w:t> 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说明：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1、表中产品为近二至三年销售用户，用户须是二甲及以上医院；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2、只填写本次投标产品型号或与本次投标产品相当的型号。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法定代表人或授权代表签字：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日期: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8"/>
          <w:szCs w:val="24"/>
          <w:highlight w:val="none"/>
        </w:rPr>
      </w:pPr>
      <w:r>
        <w:rPr>
          <w:rFonts w:ascii="仿宋_GB2312" w:hAnsi="微软雅黑" w:eastAsia="仿宋_GB2312" w:cs="宋体"/>
          <w:b/>
          <w:kern w:val="0"/>
          <w:sz w:val="28"/>
          <w:szCs w:val="24"/>
          <w:highlight w:val="none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  <w:highlight w:val="none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  <w:highlight w:val="none"/>
        </w:rPr>
        <w:t xml:space="preserve">附件4： </w:t>
      </w:r>
    </w:p>
    <w:p>
      <w:pPr>
        <w:widowControl/>
        <w:shd w:val="clear" w:color="auto" w:fill="FFFFFF"/>
        <w:spacing w:line="400" w:lineRule="exact"/>
        <w:jc w:val="center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反商业贿赂承诺书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二、本厂家、商家、公司保证在药品、医疗器械、设备、物资、基建工程竞标工作及药品、试剂销售等工作中承诺做到：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1、不与其他投标人相互串通投标报价，损害贵院的合法权益；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2、不与招标人串通投标，损害国家利益、社会公共利益或他人的合法权益；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3、不以向招标人或者评标委员会成员行贿的手段谋取中标；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4、竞标报价不违反相关法律的规定，也不以他人名义投标或者以其他方式弄虚作假，骗取中标；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5、保证不以其他任何方式扰乱贵院的招标工作；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6、保证不在药品销售、医疗器械、设备、物资、基建工程竞标中采取账外暗中给予回扣的手段腐蚀、贿赂医护、药剂人员、干部等其他相关人员；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8、保证不让贵院临床科室、药剂部门以及有关人员登记、统计医生处方或为此提供方便，干扰贵院的正常工作秩序；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9、保证不以其他任何不正当竞争手段推销药品、医疗器械、设备、物资。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三、 本厂家、商家、公司保证竭力维护贵院的声誉，不做任何有损贵院形象的事情。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2、对本厂家、商家、公司相关工作人员作出严肃处理；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 xml:space="preserve">六、 采购服务名称： </w:t>
      </w:r>
      <w:r>
        <w:rPr>
          <w:rFonts w:hint="eastAsia" w:ascii="微软雅黑" w:hAnsi="微软雅黑" w:eastAsia="仿宋_GB2312" w:cs="宋体"/>
          <w:kern w:val="0"/>
          <w:sz w:val="24"/>
          <w:szCs w:val="24"/>
          <w:highlight w:val="none"/>
        </w:rPr>
        <w:t>                 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  <w:highlight w:val="none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>本《承诺书》一式二份（一份由承诺人自存；一份由医院保存）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  <w:highlight w:val="none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 xml:space="preserve">承诺企业名称（公章）             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  <w:highlight w:val="none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  <w:highlight w:val="none"/>
        </w:rPr>
        <w:t xml:space="preserve"> 法人代表或委托代理人（承诺人）</w:t>
      </w:r>
    </w:p>
    <w:p>
      <w:pPr>
        <w:spacing w:line="400" w:lineRule="exact"/>
        <w:rPr>
          <w:rFonts w:ascii="仿宋_GB2312" w:eastAsia="仿宋_GB2312"/>
          <w:sz w:val="24"/>
          <w:szCs w:val="24"/>
          <w:highlight w:val="none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  <w:highlight w:val="none"/>
        </w:rPr>
      </w:pPr>
      <w:r>
        <w:rPr>
          <w:rFonts w:ascii="仿宋_GB2312" w:eastAsia="仿宋_GB2312"/>
          <w:sz w:val="24"/>
          <w:szCs w:val="24"/>
          <w:highlight w:val="none"/>
        </w:rPr>
        <w:br w:type="page"/>
      </w:r>
    </w:p>
    <w:p>
      <w:pPr>
        <w:widowControl/>
        <w:spacing w:line="360" w:lineRule="auto"/>
        <w:ind w:right="480"/>
        <w:rPr>
          <w:rFonts w:ascii="仿宋_GB2312" w:hAnsi="Arial" w:eastAsia="仿宋_GB2312" w:cs="Arial"/>
          <w:b/>
          <w:color w:val="222222"/>
          <w:kern w:val="0"/>
          <w:sz w:val="28"/>
          <w:szCs w:val="28"/>
          <w:highlight w:val="none"/>
        </w:rPr>
      </w:pPr>
      <w:r>
        <w:rPr>
          <w:rFonts w:hint="eastAsia" w:ascii="仿宋_GB2312" w:hAnsi="Arial" w:eastAsia="仿宋_GB2312" w:cs="Arial"/>
          <w:b/>
          <w:color w:val="222222"/>
          <w:kern w:val="0"/>
          <w:sz w:val="28"/>
          <w:szCs w:val="28"/>
          <w:highlight w:val="none"/>
        </w:rPr>
        <w:t>附件5：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36"/>
          <w:szCs w:val="20"/>
          <w:highlight w:val="none"/>
        </w:rPr>
      </w:pPr>
      <w:r>
        <w:rPr>
          <w:rFonts w:hint="eastAsia" w:ascii="Times New Roman" w:hAnsi="Times New Roman" w:eastAsia="宋体" w:cs="Times New Roman"/>
          <w:kern w:val="0"/>
          <w:sz w:val="36"/>
          <w:szCs w:val="20"/>
          <w:highlight w:val="none"/>
        </w:rPr>
        <w:t>承诺函</w:t>
      </w:r>
    </w:p>
    <w:p>
      <w:pPr>
        <w:spacing w:line="360" w:lineRule="auto"/>
        <w:rPr>
          <w:rFonts w:hAnsi="宋体" w:cs="宋体"/>
          <w:sz w:val="24"/>
          <w:szCs w:val="24"/>
          <w:highlight w:val="none"/>
        </w:rPr>
      </w:pPr>
      <w:r>
        <w:rPr>
          <w:rFonts w:hint="eastAsia" w:hAnsi="宋体" w:cs="宋体"/>
          <w:sz w:val="24"/>
          <w:szCs w:val="24"/>
          <w:highlight w:val="none"/>
        </w:rPr>
        <w:t>致：成都市武侯区人民医院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  <w:highlight w:val="none"/>
        </w:rPr>
      </w:pPr>
      <w:r>
        <w:rPr>
          <w:rFonts w:hint="eastAsia" w:hAnsi="宋体" w:cs="宋体"/>
          <w:sz w:val="24"/>
          <w:szCs w:val="24"/>
          <w:highlight w:val="none"/>
        </w:rPr>
        <w:t>本公司（公司名称）参加（项目名称）（项目编号：）的参选活动，现承诺我公司：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（一）具有独立承担民事责任的能力；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（二）具有良好的商业信誉和健全的财务会计制度；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（三）具有履行合同所必需的设备和专业技术能力；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（四）有依法缴纳税收的良好记录；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（五）参加采购活动前三年内，在经营活动中没有重大违法记录；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（六）法律、行政法规规定的其他条件；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（七）我方承诺，我单位及其现任法定代表人、主要负责人不具有行贿犯罪记录。</w:t>
      </w:r>
    </w:p>
    <w:p>
      <w:pPr>
        <w:widowControl/>
        <w:spacing w:line="42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（八）我方承诺，</w:t>
      </w:r>
      <w:r>
        <w:rPr>
          <w:rFonts w:hint="eastAsia"/>
          <w:sz w:val="24"/>
          <w:highlight w:val="none"/>
          <w:lang w:val="zh-CN"/>
        </w:rPr>
        <w:t>截止至参选截止时间前一个工作日</w:t>
      </w:r>
      <w:r>
        <w:rPr>
          <w:rFonts w:hint="eastAsia"/>
          <w:sz w:val="24"/>
          <w:highlight w:val="none"/>
        </w:rPr>
        <w:t>，</w:t>
      </w:r>
      <w:r>
        <w:rPr>
          <w:rFonts w:hint="eastAsia"/>
          <w:sz w:val="24"/>
          <w:highlight w:val="none"/>
          <w:lang w:val="zh-CN"/>
        </w:rPr>
        <w:t>未在</w:t>
      </w:r>
      <w:r>
        <w:rPr>
          <w:rFonts w:hint="eastAsia"/>
          <w:sz w:val="24"/>
          <w:highlight w:val="none"/>
        </w:rPr>
        <w:t>“</w:t>
      </w:r>
      <w:r>
        <w:rPr>
          <w:rFonts w:hint="eastAsia"/>
          <w:sz w:val="24"/>
          <w:highlight w:val="none"/>
          <w:lang w:val="zh-CN"/>
        </w:rPr>
        <w:t>信用中国</w:t>
      </w:r>
      <w:r>
        <w:rPr>
          <w:rFonts w:hint="eastAsia"/>
          <w:sz w:val="24"/>
          <w:highlight w:val="none"/>
        </w:rPr>
        <w:t>”</w:t>
      </w:r>
      <w:r>
        <w:rPr>
          <w:rFonts w:hint="eastAsia"/>
          <w:sz w:val="24"/>
          <w:highlight w:val="none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>
      <w:pPr>
        <w:spacing w:line="360" w:lineRule="auto"/>
        <w:rPr>
          <w:rFonts w:hAnsi="宋体" w:cs="宋体"/>
          <w:sz w:val="24"/>
          <w:szCs w:val="24"/>
          <w:highlight w:val="none"/>
        </w:rPr>
      </w:pPr>
    </w:p>
    <w:p>
      <w:pPr>
        <w:spacing w:line="360" w:lineRule="auto"/>
        <w:rPr>
          <w:rFonts w:hAnsi="宋体" w:cs="宋体"/>
          <w:sz w:val="24"/>
          <w:szCs w:val="24"/>
          <w:highlight w:val="none"/>
        </w:rPr>
      </w:pP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  <w:highlight w:val="none"/>
        </w:rPr>
      </w:pPr>
      <w:r>
        <w:rPr>
          <w:rFonts w:hint="eastAsia" w:hAnsi="宋体" w:cs="宋体"/>
          <w:sz w:val="24"/>
          <w:szCs w:val="24"/>
          <w:highlight w:val="none"/>
        </w:rPr>
        <w:t>如违反以上承诺，本公司愿承担一切法律责任。三年内不再参加成都市武侯区人民医院的各类采购活动。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  <w:highlight w:val="none"/>
        </w:rPr>
      </w:pPr>
      <w:r>
        <w:rPr>
          <w:rFonts w:hint="eastAsia" w:hAnsi="宋体" w:cs="宋体"/>
          <w:sz w:val="24"/>
          <w:szCs w:val="24"/>
          <w:highlight w:val="none"/>
        </w:rPr>
        <w:t>　　　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  <w:highlight w:val="none"/>
        </w:rPr>
      </w:pPr>
      <w:r>
        <w:rPr>
          <w:rFonts w:hint="eastAsia" w:hAnsi="宋体" w:cs="宋体"/>
          <w:sz w:val="24"/>
          <w:szCs w:val="24"/>
          <w:highlight w:val="none"/>
        </w:rPr>
        <w:t>　　　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bCs/>
          <w:sz w:val="24"/>
          <w:highlight w:val="none"/>
        </w:rPr>
        <w:t>参选供应商名称：（盖章)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法定代表人或授权代表（签字或盖章)</w:t>
      </w:r>
      <w:r>
        <w:rPr>
          <w:rFonts w:hint="eastAsia" w:hAnsi="宋体"/>
          <w:bCs/>
          <w:sz w:val="24"/>
          <w:highlight w:val="none"/>
        </w:rPr>
        <w:t>：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  <w:highlight w:val="none"/>
        </w:rPr>
      </w:pPr>
      <w:r>
        <w:rPr>
          <w:rFonts w:hint="eastAsia" w:hAnsi="宋体"/>
          <w:bCs/>
          <w:sz w:val="24"/>
          <w:highlight w:val="none"/>
        </w:rPr>
        <w:t>参选日期:</w:t>
      </w:r>
    </w:p>
    <w:p>
      <w:pPr>
        <w:spacing w:line="400" w:lineRule="exact"/>
        <w:rPr>
          <w:rFonts w:ascii="仿宋_GB2312" w:eastAsia="仿宋_GB2312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1D42F"/>
    <w:multiLevelType w:val="multilevel"/>
    <w:tmpl w:val="83D1D42F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4ODI4YjBhYTY4YzEwNGFhYjljNzkxZTc3MWQ2ZDgifQ=="/>
  </w:docVars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86731"/>
    <w:rsid w:val="001E7D0B"/>
    <w:rsid w:val="001F0C59"/>
    <w:rsid w:val="002113AA"/>
    <w:rsid w:val="002126DE"/>
    <w:rsid w:val="00220733"/>
    <w:rsid w:val="00220895"/>
    <w:rsid w:val="00243A9F"/>
    <w:rsid w:val="0024492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87790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2AD2"/>
    <w:rsid w:val="005D5EF4"/>
    <w:rsid w:val="0060404E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A21AA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7770C"/>
    <w:rsid w:val="007B03A3"/>
    <w:rsid w:val="007D5E8C"/>
    <w:rsid w:val="00843A8B"/>
    <w:rsid w:val="00853B2C"/>
    <w:rsid w:val="00864CE3"/>
    <w:rsid w:val="008658C4"/>
    <w:rsid w:val="00873BEE"/>
    <w:rsid w:val="00876195"/>
    <w:rsid w:val="00887C09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6122C"/>
    <w:rsid w:val="00996969"/>
    <w:rsid w:val="009A43DB"/>
    <w:rsid w:val="009A4A3D"/>
    <w:rsid w:val="009C4E5D"/>
    <w:rsid w:val="009C7178"/>
    <w:rsid w:val="009D5E37"/>
    <w:rsid w:val="009F4F30"/>
    <w:rsid w:val="009F756A"/>
    <w:rsid w:val="009F7E3C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067B3"/>
    <w:rsid w:val="00B538A8"/>
    <w:rsid w:val="00B5449D"/>
    <w:rsid w:val="00B54BDA"/>
    <w:rsid w:val="00B55BB7"/>
    <w:rsid w:val="00B65C80"/>
    <w:rsid w:val="00B81EB5"/>
    <w:rsid w:val="00B84850"/>
    <w:rsid w:val="00BA0B57"/>
    <w:rsid w:val="00BB7698"/>
    <w:rsid w:val="00BF112A"/>
    <w:rsid w:val="00C2390F"/>
    <w:rsid w:val="00C341DF"/>
    <w:rsid w:val="00C37229"/>
    <w:rsid w:val="00C51414"/>
    <w:rsid w:val="00C520DE"/>
    <w:rsid w:val="00C651AF"/>
    <w:rsid w:val="00C72298"/>
    <w:rsid w:val="00C91A27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0B61"/>
    <w:rsid w:val="00D87869"/>
    <w:rsid w:val="00DB4E2F"/>
    <w:rsid w:val="00DB53D3"/>
    <w:rsid w:val="00DB5594"/>
    <w:rsid w:val="00DC0A99"/>
    <w:rsid w:val="00DF5C53"/>
    <w:rsid w:val="00E40B52"/>
    <w:rsid w:val="00E7357B"/>
    <w:rsid w:val="00E75253"/>
    <w:rsid w:val="00E83C8C"/>
    <w:rsid w:val="00E87412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725D"/>
    <w:rsid w:val="00FF3CA1"/>
    <w:rsid w:val="09716560"/>
    <w:rsid w:val="13714FF6"/>
    <w:rsid w:val="1D8B1642"/>
    <w:rsid w:val="4D1B0B31"/>
    <w:rsid w:val="4FA40016"/>
    <w:rsid w:val="71DC2593"/>
    <w:rsid w:val="72C03A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numPr>
        <w:ilvl w:val="1"/>
        <w:numId w:val="1"/>
      </w:numPr>
      <w:spacing w:line="360" w:lineRule="auto"/>
      <w:jc w:val="left"/>
      <w:outlineLvl w:val="1"/>
    </w:pPr>
    <w:rPr>
      <w:rFonts w:ascii="Times New Roman" w:hAnsi="Times New Roman" w:eastAsia="仿宋" w:cs="Times New Roman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670</Words>
  <Characters>3824</Characters>
  <Lines>31</Lines>
  <Paragraphs>8</Paragraphs>
  <TotalTime>11</TotalTime>
  <ScaleCrop>false</ScaleCrop>
  <LinksUpToDate>false</LinksUpToDate>
  <CharactersWithSpaces>4486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2023-04-26T11:52:00Z</dcterms:created>
  <dc:creator>SBK-WS</dc:creator>
  <cp:lastModifiedBy>aoeiuü</cp:lastModifiedBy>
  <dcterms:modified xsi:type="dcterms:W3CDTF">2023-08-04T10:23:39Z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9DB8E9C709E54110AD9972B02E96430D_12</vt:lpwstr>
  </property>
</Properties>
</file>