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7" w:rsidRDefault="00014207" w:rsidP="00AB5B7A">
      <w:pPr>
        <w:pStyle w:val="a5"/>
        <w:shd w:val="clear" w:color="auto" w:fill="FFFFFF"/>
        <w:spacing w:after="195" w:afterAutospacing="0" w:line="495" w:lineRule="atLeast"/>
        <w:ind w:firstLine="480"/>
        <w:rPr>
          <w:rFonts w:ascii="仿宋_GB2312" w:eastAsia="仿宋_GB2312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</w:rPr>
        <w:t>附件：</w:t>
      </w:r>
    </w:p>
    <w:p w:rsidR="00014207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（一）项目概述：</w:t>
      </w:r>
    </w:p>
    <w:p w:rsidR="007C3A68" w:rsidRDefault="007C3A68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医院内部控制</w:t>
      </w:r>
      <w:r>
        <w:rPr>
          <w:rFonts w:ascii="宋体" w:hAnsi="宋体"/>
          <w:sz w:val="30"/>
          <w:szCs w:val="30"/>
        </w:rPr>
        <w:t>制度和工作流程建设</w:t>
      </w:r>
      <w:r w:rsidRPr="004C4B80">
        <w:rPr>
          <w:rFonts w:ascii="宋体" w:hAnsi="宋体"/>
          <w:sz w:val="30"/>
          <w:szCs w:val="30"/>
        </w:rPr>
        <w:t>服务</w:t>
      </w:r>
      <w:r>
        <w:rPr>
          <w:rFonts w:ascii="宋体" w:hAnsi="宋体" w:hint="eastAsia"/>
          <w:sz w:val="30"/>
          <w:szCs w:val="30"/>
        </w:rPr>
        <w:t>，</w:t>
      </w:r>
      <w:r w:rsidRPr="007D599B">
        <w:rPr>
          <w:rFonts w:ascii="宋体" w:hAnsi="宋体"/>
          <w:sz w:val="30"/>
          <w:szCs w:val="30"/>
        </w:rPr>
        <w:t>出具</w:t>
      </w:r>
      <w:r>
        <w:rPr>
          <w:rFonts w:ascii="宋体" w:hAnsi="宋体" w:hint="eastAsia"/>
          <w:sz w:val="30"/>
          <w:szCs w:val="30"/>
        </w:rPr>
        <w:t>医院</w:t>
      </w:r>
      <w:r>
        <w:rPr>
          <w:rFonts w:ascii="宋体" w:hAnsi="宋体"/>
          <w:sz w:val="30"/>
          <w:szCs w:val="30"/>
        </w:rPr>
        <w:t>内部控制工作制度和工作流程纸质和电子文档</w:t>
      </w:r>
      <w:r w:rsidRPr="007D599B">
        <w:rPr>
          <w:rFonts w:ascii="宋体" w:hAnsi="宋体"/>
          <w:sz w:val="30"/>
          <w:szCs w:val="30"/>
        </w:rPr>
        <w:t>。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（二）</w:t>
      </w:r>
      <w:r>
        <w:rPr>
          <w:rFonts w:ascii="宋体" w:hAnsi="宋体" w:hint="eastAsia"/>
          <w:sz w:val="30"/>
          <w:szCs w:val="30"/>
        </w:rPr>
        <w:t>方案包含但不限于以下内容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1、供应商</w:t>
      </w:r>
      <w:r>
        <w:rPr>
          <w:rFonts w:ascii="宋体" w:hAnsi="宋体" w:hint="eastAsia"/>
          <w:sz w:val="30"/>
          <w:szCs w:val="30"/>
        </w:rPr>
        <w:t>是否</w:t>
      </w:r>
      <w:r w:rsidRPr="004C4B80">
        <w:rPr>
          <w:rFonts w:ascii="宋体" w:hAnsi="宋体"/>
          <w:sz w:val="30"/>
          <w:szCs w:val="30"/>
        </w:rPr>
        <w:t>具备完善的质量控制体系。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2、供应商</w:t>
      </w:r>
      <w:r>
        <w:rPr>
          <w:rFonts w:ascii="宋体" w:hAnsi="宋体" w:hint="eastAsia"/>
          <w:sz w:val="30"/>
          <w:szCs w:val="30"/>
        </w:rPr>
        <w:t>是否为</w:t>
      </w:r>
      <w:r w:rsidRPr="004C4B80">
        <w:rPr>
          <w:rFonts w:ascii="宋体" w:hAnsi="宋体"/>
          <w:sz w:val="30"/>
          <w:szCs w:val="30"/>
        </w:rPr>
        <w:t>本项目提供专人对接，提供固定联系人和联系方式，负责相关事务的沟通衔接。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3、实施时间为接到医院通知后</w:t>
      </w:r>
      <w:r>
        <w:rPr>
          <w:rFonts w:ascii="宋体" w:hAnsi="宋体" w:hint="eastAsia"/>
          <w:sz w:val="30"/>
          <w:szCs w:val="30"/>
        </w:rPr>
        <w:t>多少</w:t>
      </w:r>
      <w:r w:rsidRPr="004C4B80">
        <w:rPr>
          <w:rFonts w:ascii="宋体" w:hAnsi="宋体"/>
          <w:sz w:val="30"/>
          <w:szCs w:val="30"/>
        </w:rPr>
        <w:t>日内进场开展工作。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4、单个项目执行期间提供的驻场人员</w:t>
      </w:r>
      <w:r>
        <w:rPr>
          <w:rFonts w:ascii="宋体" w:hAnsi="宋体" w:hint="eastAsia"/>
          <w:sz w:val="30"/>
          <w:szCs w:val="30"/>
        </w:rPr>
        <w:t>数</w:t>
      </w:r>
      <w:r w:rsidRPr="004C4B80">
        <w:rPr>
          <w:rFonts w:ascii="宋体" w:hAnsi="宋体"/>
          <w:sz w:val="30"/>
          <w:szCs w:val="30"/>
        </w:rPr>
        <w:t>。</w:t>
      </w:r>
    </w:p>
    <w:p w:rsidR="00014207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 w:rsidRPr="004C4B80">
        <w:rPr>
          <w:rFonts w:ascii="宋体" w:hAnsi="宋体"/>
          <w:sz w:val="30"/>
          <w:szCs w:val="30"/>
        </w:rPr>
        <w:t>5、单个项目完成时限</w:t>
      </w:r>
    </w:p>
    <w:p w:rsidR="00014207" w:rsidRPr="004C4B80" w:rsidRDefault="00014207" w:rsidP="00014207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</w:t>
      </w:r>
      <w:r w:rsidR="00717DAC">
        <w:rPr>
          <w:rFonts w:ascii="宋体" w:hAnsi="宋体" w:hint="eastAsia"/>
          <w:sz w:val="30"/>
          <w:szCs w:val="30"/>
        </w:rPr>
        <w:t>、出具</w:t>
      </w:r>
      <w:r>
        <w:rPr>
          <w:rFonts w:ascii="宋体" w:hAnsi="宋体" w:hint="eastAsia"/>
          <w:sz w:val="30"/>
          <w:szCs w:val="30"/>
        </w:rPr>
        <w:t>报告</w:t>
      </w:r>
      <w:r w:rsidR="00717DAC">
        <w:rPr>
          <w:rFonts w:ascii="宋体" w:hAnsi="宋体" w:hint="eastAsia"/>
          <w:sz w:val="30"/>
          <w:szCs w:val="30"/>
        </w:rPr>
        <w:t>的形式及份数</w:t>
      </w:r>
    </w:p>
    <w:sectPr w:rsidR="00014207" w:rsidRPr="004C4B80" w:rsidSect="00E3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29" w:rsidRDefault="00016429" w:rsidP="00AB5B7A">
      <w:r>
        <w:separator/>
      </w:r>
    </w:p>
  </w:endnote>
  <w:endnote w:type="continuationSeparator" w:id="1">
    <w:p w:rsidR="00016429" w:rsidRDefault="00016429" w:rsidP="00A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29" w:rsidRDefault="00016429" w:rsidP="00AB5B7A">
      <w:r>
        <w:separator/>
      </w:r>
    </w:p>
  </w:footnote>
  <w:footnote w:type="continuationSeparator" w:id="1">
    <w:p w:rsidR="00016429" w:rsidRDefault="00016429" w:rsidP="00AB5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7A"/>
    <w:rsid w:val="00001F45"/>
    <w:rsid w:val="00014207"/>
    <w:rsid w:val="00016429"/>
    <w:rsid w:val="00180424"/>
    <w:rsid w:val="002B0152"/>
    <w:rsid w:val="00325B8A"/>
    <w:rsid w:val="003637FF"/>
    <w:rsid w:val="00507AE3"/>
    <w:rsid w:val="005216BF"/>
    <w:rsid w:val="00717DAC"/>
    <w:rsid w:val="007C3A68"/>
    <w:rsid w:val="00A237CA"/>
    <w:rsid w:val="00AB5B7A"/>
    <w:rsid w:val="00AD0E53"/>
    <w:rsid w:val="00DF2552"/>
    <w:rsid w:val="00E3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5B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B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5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5B7A"/>
    <w:rPr>
      <w:b/>
      <w:bCs/>
    </w:rPr>
  </w:style>
  <w:style w:type="character" w:styleId="a7">
    <w:name w:val="Hyperlink"/>
    <w:basedOn w:val="a0"/>
    <w:uiPriority w:val="99"/>
    <w:semiHidden/>
    <w:unhideWhenUsed/>
    <w:rsid w:val="00AB5B7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B5B7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XUXIN</dc:creator>
  <cp:lastModifiedBy>XUXIN</cp:lastModifiedBy>
  <cp:revision>6</cp:revision>
  <dcterms:created xsi:type="dcterms:W3CDTF">2022-05-24T04:53:00Z</dcterms:created>
  <dcterms:modified xsi:type="dcterms:W3CDTF">2022-06-01T05:55:00Z</dcterms:modified>
</cp:coreProperties>
</file>