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6D6" w:rsidRDefault="00A82C96" w:rsidP="00A82C96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污水处理站雨棚</w:t>
      </w:r>
      <w:r w:rsidR="00F72FC2">
        <w:rPr>
          <w:rFonts w:hint="eastAsia"/>
        </w:rPr>
        <w:t>换新</w:t>
      </w:r>
    </w:p>
    <w:p w:rsidR="00A82C96" w:rsidRDefault="00A82C96" w:rsidP="00A82C96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框架采用国标镀锌矩管及圆管</w:t>
      </w:r>
    </w:p>
    <w:p w:rsidR="00A82C96" w:rsidRDefault="00A82C96" w:rsidP="00A82C96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顶面采用标准彩钢板，颜色与整个环境屋顶颜色协调</w:t>
      </w:r>
    </w:p>
    <w:p w:rsidR="00A82C96" w:rsidRDefault="00A82C96" w:rsidP="00A82C96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尺寸长</w:t>
      </w:r>
      <w:r>
        <w:rPr>
          <w:rFonts w:hint="eastAsia"/>
        </w:rPr>
        <w:t>17.85m*</w:t>
      </w:r>
      <w:r>
        <w:rPr>
          <w:rFonts w:hint="eastAsia"/>
        </w:rPr>
        <w:t>宽</w:t>
      </w:r>
      <w:r>
        <w:rPr>
          <w:rFonts w:hint="eastAsia"/>
        </w:rPr>
        <w:t>4.3m</w:t>
      </w:r>
    </w:p>
    <w:p w:rsidR="00A82C96" w:rsidRDefault="00A82C96" w:rsidP="00A82C96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含旧棚拆除</w:t>
      </w:r>
    </w:p>
    <w:p w:rsidR="00A82C96" w:rsidRDefault="005B343D" w:rsidP="00A82C96">
      <w:r>
        <w:rPr>
          <w:noProof/>
        </w:rPr>
        <w:drawing>
          <wp:inline distT="0" distB="0" distL="0" distR="0">
            <wp:extent cx="5274310" cy="3931920"/>
            <wp:effectExtent l="19050" t="0" r="2540" b="0"/>
            <wp:docPr id="4" name="图片 3" descr="污水处理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污水处理站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3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C96" w:rsidRDefault="00A82C96" w:rsidP="00A82C96">
      <w:r>
        <w:rPr>
          <w:rFonts w:hint="eastAsia"/>
        </w:rPr>
        <w:t xml:space="preserve"> </w:t>
      </w:r>
    </w:p>
    <w:p w:rsidR="00A82C96" w:rsidRDefault="00A82C96" w:rsidP="00A82C96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地下室出入口雨棚</w:t>
      </w:r>
      <w:r w:rsidR="00F72FC2">
        <w:rPr>
          <w:rFonts w:hint="eastAsia"/>
        </w:rPr>
        <w:t>换新</w:t>
      </w:r>
    </w:p>
    <w:p w:rsidR="00A82C96" w:rsidRDefault="00A82C96" w:rsidP="00A82C96">
      <w:pPr>
        <w:pStyle w:val="a5"/>
        <w:numPr>
          <w:ilvl w:val="0"/>
          <w:numId w:val="3"/>
        </w:numPr>
        <w:ind w:firstLineChars="0"/>
      </w:pPr>
      <w:r>
        <w:rPr>
          <w:rFonts w:hint="eastAsia"/>
        </w:rPr>
        <w:t>框架采用国标镀锌矩管及圆管</w:t>
      </w:r>
      <w:r w:rsidR="00F72FC2">
        <w:rPr>
          <w:rFonts w:hint="eastAsia"/>
        </w:rPr>
        <w:t>，整体拱形</w:t>
      </w:r>
    </w:p>
    <w:p w:rsidR="00A82C96" w:rsidRDefault="00A82C96" w:rsidP="00A82C96">
      <w:pPr>
        <w:pStyle w:val="a5"/>
        <w:numPr>
          <w:ilvl w:val="0"/>
          <w:numId w:val="3"/>
        </w:numPr>
        <w:ind w:firstLineChars="0"/>
      </w:pPr>
      <w:r>
        <w:rPr>
          <w:rFonts w:hint="eastAsia"/>
        </w:rPr>
        <w:t>顶面采用标准耐力板，颜色与整个环境屋顶颜色协调</w:t>
      </w:r>
    </w:p>
    <w:p w:rsidR="00A82C96" w:rsidRDefault="00F72FC2" w:rsidP="00A82C96">
      <w:pPr>
        <w:pStyle w:val="a5"/>
        <w:numPr>
          <w:ilvl w:val="0"/>
          <w:numId w:val="3"/>
        </w:numPr>
        <w:ind w:firstLineChars="0"/>
      </w:pPr>
      <w:r>
        <w:rPr>
          <w:rFonts w:hint="eastAsia"/>
        </w:rPr>
        <w:t>两长边</w:t>
      </w:r>
      <w:r>
        <w:rPr>
          <w:rFonts w:hint="eastAsia"/>
        </w:rPr>
        <w:t>PVC</w:t>
      </w:r>
      <w:r w:rsidR="00A82C96">
        <w:rPr>
          <w:rFonts w:hint="eastAsia"/>
        </w:rPr>
        <w:t>排水沟</w:t>
      </w:r>
      <w:r>
        <w:rPr>
          <w:rFonts w:hint="eastAsia"/>
        </w:rPr>
        <w:t>，内侧墙面做</w:t>
      </w:r>
      <w:r>
        <w:rPr>
          <w:rFonts w:hint="eastAsia"/>
        </w:rPr>
        <w:t>30cm</w:t>
      </w:r>
      <w:r>
        <w:rPr>
          <w:rFonts w:hint="eastAsia"/>
        </w:rPr>
        <w:t>高防水</w:t>
      </w:r>
    </w:p>
    <w:p w:rsidR="00F72FC2" w:rsidRDefault="00F72FC2" w:rsidP="00A82C96">
      <w:pPr>
        <w:pStyle w:val="a5"/>
        <w:numPr>
          <w:ilvl w:val="0"/>
          <w:numId w:val="3"/>
        </w:numPr>
        <w:ind w:firstLineChars="0"/>
      </w:pPr>
      <w:r>
        <w:rPr>
          <w:rFonts w:hint="eastAsia"/>
        </w:rPr>
        <w:t>尺寸长</w:t>
      </w:r>
      <w:r>
        <w:rPr>
          <w:rFonts w:hint="eastAsia"/>
        </w:rPr>
        <w:t>12m*</w:t>
      </w:r>
      <w:r>
        <w:rPr>
          <w:rFonts w:hint="eastAsia"/>
        </w:rPr>
        <w:t>宽</w:t>
      </w:r>
      <w:r>
        <w:rPr>
          <w:rFonts w:hint="eastAsia"/>
        </w:rPr>
        <w:t>6.8m</w:t>
      </w:r>
    </w:p>
    <w:p w:rsidR="00F72FC2" w:rsidRDefault="005B343D" w:rsidP="00F72FC2">
      <w:r>
        <w:rPr>
          <w:noProof/>
        </w:rPr>
        <w:lastRenderedPageBreak/>
        <w:drawing>
          <wp:inline distT="0" distB="0" distL="0" distR="0">
            <wp:extent cx="5274310" cy="3979545"/>
            <wp:effectExtent l="19050" t="0" r="2540" b="0"/>
            <wp:docPr id="5" name="图片 4" descr="地下室出入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地下室出入口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7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FC2" w:rsidRDefault="00F72FC2" w:rsidP="00F72FC2"/>
    <w:p w:rsidR="00F72FC2" w:rsidRDefault="00F72FC2" w:rsidP="00F72FC2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物资库房新装雨棚</w:t>
      </w:r>
    </w:p>
    <w:p w:rsidR="00F72FC2" w:rsidRDefault="00F72FC2" w:rsidP="00F72FC2">
      <w:pPr>
        <w:pStyle w:val="a5"/>
        <w:numPr>
          <w:ilvl w:val="0"/>
          <w:numId w:val="4"/>
        </w:numPr>
        <w:ind w:firstLineChars="0"/>
      </w:pPr>
      <w:r>
        <w:rPr>
          <w:rFonts w:hint="eastAsia"/>
        </w:rPr>
        <w:t>框架采用国标镀锌矩管及圆管</w:t>
      </w:r>
    </w:p>
    <w:p w:rsidR="00F72FC2" w:rsidRDefault="00F72FC2" w:rsidP="00F72FC2">
      <w:pPr>
        <w:pStyle w:val="a5"/>
        <w:numPr>
          <w:ilvl w:val="0"/>
          <w:numId w:val="4"/>
        </w:numPr>
        <w:ind w:firstLineChars="0"/>
      </w:pPr>
      <w:r>
        <w:rPr>
          <w:rFonts w:hint="eastAsia"/>
        </w:rPr>
        <w:t>含</w:t>
      </w:r>
      <w:r>
        <w:rPr>
          <w:rFonts w:hint="eastAsia"/>
        </w:rPr>
        <w:t>PVC</w:t>
      </w:r>
      <w:r>
        <w:rPr>
          <w:rFonts w:hint="eastAsia"/>
        </w:rPr>
        <w:t>排水沟</w:t>
      </w:r>
    </w:p>
    <w:p w:rsidR="00F72FC2" w:rsidRDefault="00F72FC2" w:rsidP="00F72FC2">
      <w:pPr>
        <w:pStyle w:val="a5"/>
        <w:numPr>
          <w:ilvl w:val="0"/>
          <w:numId w:val="4"/>
        </w:numPr>
        <w:ind w:firstLineChars="0"/>
      </w:pPr>
      <w:r>
        <w:rPr>
          <w:rFonts w:hint="eastAsia"/>
        </w:rPr>
        <w:t>尺寸长</w:t>
      </w:r>
      <w:r>
        <w:rPr>
          <w:rFonts w:hint="eastAsia"/>
        </w:rPr>
        <w:t>7.36*2.9</w:t>
      </w:r>
      <w:r>
        <w:rPr>
          <w:rFonts w:hint="eastAsia"/>
        </w:rPr>
        <w:t>米</w:t>
      </w:r>
    </w:p>
    <w:p w:rsidR="002F6940" w:rsidRDefault="005B343D" w:rsidP="002F6940">
      <w:r>
        <w:rPr>
          <w:noProof/>
        </w:rPr>
        <w:lastRenderedPageBreak/>
        <w:drawing>
          <wp:inline distT="0" distB="0" distL="0" distR="0">
            <wp:extent cx="4438650" cy="5981700"/>
            <wp:effectExtent l="19050" t="0" r="0" b="0"/>
            <wp:docPr id="6" name="图片 5" descr="物资库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物资库房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598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940" w:rsidRDefault="002F6940" w:rsidP="002F6940">
      <w:pPr>
        <w:rPr>
          <w:rFonts w:hint="eastAsia"/>
        </w:rPr>
      </w:pPr>
    </w:p>
    <w:p w:rsidR="000E04A5" w:rsidRDefault="000E04A5" w:rsidP="002F6940">
      <w:pPr>
        <w:rPr>
          <w:rFonts w:hint="eastAsia"/>
        </w:rPr>
      </w:pPr>
    </w:p>
    <w:p w:rsidR="000E04A5" w:rsidRDefault="000E04A5" w:rsidP="002F6940">
      <w:pPr>
        <w:rPr>
          <w:rFonts w:hint="eastAsia"/>
        </w:rPr>
      </w:pPr>
      <w:r>
        <w:rPr>
          <w:rFonts w:hint="eastAsia"/>
        </w:rPr>
        <w:t>其他：整体屋顶环境图</w:t>
      </w:r>
    </w:p>
    <w:p w:rsidR="000E04A5" w:rsidRPr="00F72FC2" w:rsidRDefault="000E04A5" w:rsidP="002F6940">
      <w:r>
        <w:rPr>
          <w:noProof/>
        </w:rPr>
        <w:lastRenderedPageBreak/>
        <w:drawing>
          <wp:inline distT="0" distB="0" distL="0" distR="0">
            <wp:extent cx="5274310" cy="4153535"/>
            <wp:effectExtent l="19050" t="0" r="2540" b="0"/>
            <wp:docPr id="1" name="图片 0" descr="整体屋顶颜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整体屋顶颜色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5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04A5" w:rsidRPr="00F72FC2" w:rsidSect="002B26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98E" w:rsidRDefault="004F098E" w:rsidP="00A82C96">
      <w:r>
        <w:separator/>
      </w:r>
    </w:p>
  </w:endnote>
  <w:endnote w:type="continuationSeparator" w:id="1">
    <w:p w:rsidR="004F098E" w:rsidRDefault="004F098E" w:rsidP="00A82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98E" w:rsidRDefault="004F098E" w:rsidP="00A82C96">
      <w:r>
        <w:separator/>
      </w:r>
    </w:p>
  </w:footnote>
  <w:footnote w:type="continuationSeparator" w:id="1">
    <w:p w:rsidR="004F098E" w:rsidRDefault="004F098E" w:rsidP="00A82C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76CA"/>
    <w:multiLevelType w:val="hybridMultilevel"/>
    <w:tmpl w:val="78BE876C"/>
    <w:lvl w:ilvl="0" w:tplc="3014C4EE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67A69CD"/>
    <w:multiLevelType w:val="hybridMultilevel"/>
    <w:tmpl w:val="AE1259B2"/>
    <w:lvl w:ilvl="0" w:tplc="5382348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C243B74"/>
    <w:multiLevelType w:val="hybridMultilevel"/>
    <w:tmpl w:val="08F4C7E0"/>
    <w:lvl w:ilvl="0" w:tplc="E8E64FA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906782"/>
    <w:multiLevelType w:val="hybridMultilevel"/>
    <w:tmpl w:val="A71C7CCC"/>
    <w:lvl w:ilvl="0" w:tplc="929CFF6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2C96"/>
    <w:rsid w:val="000E04A5"/>
    <w:rsid w:val="002B26D6"/>
    <w:rsid w:val="002F6940"/>
    <w:rsid w:val="00366BDE"/>
    <w:rsid w:val="004F098E"/>
    <w:rsid w:val="005B343D"/>
    <w:rsid w:val="00795B23"/>
    <w:rsid w:val="00877AF1"/>
    <w:rsid w:val="00A82C96"/>
    <w:rsid w:val="00D4706F"/>
    <w:rsid w:val="00E5006F"/>
    <w:rsid w:val="00F72FC2"/>
    <w:rsid w:val="00F93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6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2C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2C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2C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2C96"/>
    <w:rPr>
      <w:sz w:val="18"/>
      <w:szCs w:val="18"/>
    </w:rPr>
  </w:style>
  <w:style w:type="paragraph" w:styleId="a5">
    <w:name w:val="List Paragraph"/>
    <w:basedOn w:val="a"/>
    <w:uiPriority w:val="34"/>
    <w:qFormat/>
    <w:rsid w:val="00A82C96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A82C9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82C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34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yulucc</dc:creator>
  <cp:keywords/>
  <dc:description/>
  <cp:lastModifiedBy>yulucc</cp:lastModifiedBy>
  <cp:revision>5</cp:revision>
  <dcterms:created xsi:type="dcterms:W3CDTF">2021-10-17T06:56:00Z</dcterms:created>
  <dcterms:modified xsi:type="dcterms:W3CDTF">2021-10-17T07:46:00Z</dcterms:modified>
</cp:coreProperties>
</file>