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412" w:rsidRPr="00407174" w:rsidRDefault="004E4093"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00280412" w:rsidRPr="00407174">
        <w:rPr>
          <w:rFonts w:ascii="仿宋_GB2312" w:eastAsia="仿宋_GB2312" w:hAnsi="微软雅黑" w:cs="宋体" w:hint="eastAsia"/>
          <w:b/>
          <w:kern w:val="0"/>
          <w:sz w:val="24"/>
          <w:szCs w:val="24"/>
        </w:rPr>
        <w:t>附件</w:t>
      </w:r>
      <w:r w:rsidR="00280412">
        <w:rPr>
          <w:rFonts w:ascii="仿宋_GB2312" w:eastAsia="仿宋_GB2312" w:hAnsi="微软雅黑" w:cs="宋体" w:hint="eastAsia"/>
          <w:b/>
          <w:kern w:val="0"/>
          <w:sz w:val="24"/>
          <w:szCs w:val="24"/>
        </w:rPr>
        <w:t>1</w:t>
      </w:r>
      <w:r w:rsidR="00280412" w:rsidRPr="00407174">
        <w:rPr>
          <w:rFonts w:ascii="仿宋_GB2312" w:eastAsia="仿宋_GB2312" w:hAnsi="微软雅黑" w:cs="宋体" w:hint="eastAsia"/>
          <w:kern w:val="0"/>
          <w:sz w:val="24"/>
          <w:szCs w:val="24"/>
        </w:rPr>
        <w:t>：</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法定代表人身份授权书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________________（（采购单位名称）：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本授权声明：_____________（投标人名称）___________（法定代表人姓名、职务）授权 ____________（被授权人姓名、职务）为我方 “____________”项目投标活动的合法代表，以我方名义全权处理该项目有关投标、签订合同以及执行合同等一切事宜。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特此声明。</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授权代表签字：</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投标人名称：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（加盖公章）</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说明：上述证明文件附有法定代表人、被授权代表身份证复印件（加盖公章）时才能生效。</w:t>
      </w:r>
    </w:p>
    <w:p w:rsidR="004E4093" w:rsidRPr="00280412"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b/>
          <w:kern w:val="0"/>
          <w:sz w:val="24"/>
          <w:szCs w:val="24"/>
        </w:rPr>
        <w:t>附件2</w:t>
      </w:r>
      <w:r w:rsidRPr="00407174">
        <w:rPr>
          <w:rFonts w:ascii="仿宋_GB2312" w:eastAsia="仿宋_GB2312" w:hAnsi="微软雅黑" w:cs="宋体" w:hint="eastAsia"/>
          <w:kern w:val="0"/>
          <w:sz w:val="24"/>
          <w:szCs w:val="24"/>
        </w:rPr>
        <w:t>：</w:t>
      </w:r>
      <w:r w:rsidRPr="00407174">
        <w:rPr>
          <w:rFonts w:ascii="微软雅黑" w:eastAsia="仿宋_GB2312" w:hAnsi="微软雅黑" w:cs="宋体" w:hint="eastAsia"/>
          <w:kern w:val="0"/>
          <w:sz w:val="24"/>
          <w:szCs w:val="24"/>
        </w:rPr>
        <w:t>  </w:t>
      </w:r>
    </w:p>
    <w:tbl>
      <w:tblPr>
        <w:tblW w:w="7500" w:type="dxa"/>
        <w:tblCellSpacing w:w="7" w:type="dxa"/>
        <w:tblInd w:w="1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25"/>
        <w:gridCol w:w="1001"/>
        <w:gridCol w:w="523"/>
        <w:gridCol w:w="763"/>
        <w:gridCol w:w="1001"/>
        <w:gridCol w:w="1957"/>
        <w:gridCol w:w="530"/>
      </w:tblGrid>
      <w:tr w:rsidR="004E4093" w:rsidRPr="00407174" w:rsidTr="0054616D">
        <w:trPr>
          <w:trHeight w:val="400"/>
          <w:tblCellSpacing w:w="7" w:type="dxa"/>
        </w:trPr>
        <w:tc>
          <w:tcPr>
            <w:tcW w:w="0" w:type="auto"/>
            <w:gridSpan w:val="7"/>
            <w:vMerge w:val="restart"/>
            <w:tcBorders>
              <w:top w:val="nil"/>
              <w:left w:val="nil"/>
              <w:bottom w:val="nil"/>
              <w:right w:val="nil"/>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用户情况表</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省级单位用户</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用户名称</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型号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数量</w:t>
            </w: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供货期限</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联系人及联系方式</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备注</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市级单位用户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仿宋_GB2312" w:eastAsia="仿宋_GB2312" w:hAnsi="宋体" w:cs="宋体" w:hint="eastAsia"/>
                <w:kern w:val="0"/>
                <w:sz w:val="24"/>
                <w:szCs w:val="24"/>
              </w:rPr>
              <w:t>省内其他用户</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r w:rsidR="004E4093" w:rsidRPr="00407174" w:rsidTr="0054616D">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left"/>
              <w:rPr>
                <w:rFonts w:ascii="仿宋_GB2312" w:eastAsia="仿宋_GB2312" w:hAnsi="宋体" w:cs="宋体"/>
                <w:kern w:val="0"/>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4E4093" w:rsidRPr="00407174" w:rsidRDefault="004E4093" w:rsidP="0054616D">
            <w:pPr>
              <w:widowControl/>
              <w:jc w:val="center"/>
              <w:rPr>
                <w:rFonts w:ascii="仿宋_GB2312" w:eastAsia="仿宋_GB2312" w:hAnsi="宋体" w:cs="宋体"/>
                <w:kern w:val="0"/>
                <w:sz w:val="24"/>
                <w:szCs w:val="24"/>
              </w:rPr>
            </w:pPr>
            <w:r w:rsidRPr="00407174">
              <w:rPr>
                <w:rFonts w:ascii="宋体" w:eastAsia="仿宋_GB2312" w:hAnsi="宋体" w:cs="宋体" w:hint="eastAsia"/>
                <w:kern w:val="0"/>
                <w:sz w:val="24"/>
                <w:szCs w:val="24"/>
              </w:rPr>
              <w:t> </w:t>
            </w:r>
          </w:p>
        </w:tc>
      </w:tr>
    </w:tbl>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说明：1、表中产品为近二至三年销售用户；2、只填写本次投标产品型号或与本次投标产品相当的型号。</w:t>
      </w:r>
      <w:r w:rsidR="00407174" w:rsidRPr="00407174">
        <w:rPr>
          <w:rFonts w:ascii="仿宋_GB2312" w:eastAsia="仿宋_GB2312" w:hAnsi="微软雅黑" w:cs="宋体" w:hint="eastAsia"/>
          <w:kern w:val="0"/>
          <w:sz w:val="24"/>
          <w:szCs w:val="24"/>
        </w:rPr>
        <w:t>3、招标文件中应附相关佐证资料否则不能加分</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法定代表人或授权代表签字：</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日期:</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687225" w:rsidP="004E4093">
      <w:pPr>
        <w:widowControl/>
        <w:shd w:val="clear" w:color="auto" w:fill="FFFFFF"/>
        <w:jc w:val="left"/>
        <w:rPr>
          <w:rFonts w:ascii="仿宋_GB2312" w:eastAsia="仿宋_GB2312" w:hAnsi="微软雅黑" w:cs="宋体"/>
          <w:kern w:val="0"/>
          <w:sz w:val="24"/>
          <w:szCs w:val="24"/>
        </w:rPr>
      </w:pPr>
      <w:r>
        <w:rPr>
          <w:rFonts w:ascii="仿宋_GB2312" w:eastAsia="仿宋_GB2312" w:hAnsi="微软雅黑" w:cs="宋体" w:hint="eastAsia"/>
          <w:kern w:val="0"/>
          <w:sz w:val="24"/>
          <w:szCs w:val="24"/>
        </w:rPr>
        <w:t>附件3：</w:t>
      </w:r>
      <w:r w:rsidR="0092270D">
        <w:rPr>
          <w:rFonts w:ascii="仿宋_GB2312" w:eastAsia="仿宋_GB2312" w:hAnsi="微软雅黑" w:cs="宋体" w:hint="eastAsia"/>
          <w:kern w:val="0"/>
          <w:sz w:val="24"/>
          <w:szCs w:val="24"/>
        </w:rPr>
        <w:t>见</w:t>
      </w:r>
      <w:r w:rsidR="0092270D" w:rsidRPr="0092270D">
        <w:rPr>
          <w:rFonts w:ascii="仿宋_GB2312" w:eastAsia="仿宋_GB2312" w:hAnsi="微软雅黑" w:cs="宋体" w:hint="eastAsia"/>
          <w:kern w:val="0"/>
          <w:sz w:val="24"/>
          <w:szCs w:val="24"/>
        </w:rPr>
        <w:t>《常用清单》中报价单模板</w:t>
      </w: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92270D"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4E4093" w:rsidRPr="00407174" w:rsidRDefault="004E4093" w:rsidP="004E4093">
      <w:pPr>
        <w:widowControl/>
        <w:shd w:val="clear" w:color="auto" w:fill="FFFFFF"/>
        <w:jc w:val="left"/>
        <w:rPr>
          <w:rFonts w:ascii="仿宋_GB2312" w:eastAsia="仿宋_GB2312" w:hAnsi="微软雅黑" w:cs="宋体"/>
          <w:kern w:val="0"/>
          <w:sz w:val="24"/>
          <w:szCs w:val="24"/>
        </w:rPr>
      </w:pPr>
    </w:p>
    <w:p w:rsidR="00C93E85" w:rsidRDefault="00C93E85">
      <w:pPr>
        <w:rPr>
          <w:rFonts w:ascii="仿宋_GB2312" w:eastAsia="仿宋_GB2312"/>
        </w:rPr>
        <w:sectPr w:rsidR="00C93E85" w:rsidSect="00CA60DE">
          <w:pgSz w:w="11906" w:h="16838"/>
          <w:pgMar w:top="1440" w:right="1800" w:bottom="1440" w:left="1800" w:header="851" w:footer="992" w:gutter="0"/>
          <w:cols w:space="425"/>
          <w:docGrid w:type="lines" w:linePitch="312"/>
        </w:sect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4C135B" w:rsidRDefault="004C135B">
      <w:pPr>
        <w:rPr>
          <w:rFonts w:ascii="仿宋_GB2312" w:eastAsia="仿宋_GB2312"/>
        </w:rPr>
      </w:pPr>
    </w:p>
    <w:p w:rsidR="00280412" w:rsidRPr="00773596" w:rsidRDefault="00280412" w:rsidP="00280412">
      <w:pPr>
        <w:widowControl/>
        <w:shd w:val="clear" w:color="auto" w:fill="FFFFFF"/>
        <w:jc w:val="left"/>
        <w:rPr>
          <w:rFonts w:ascii="仿宋_GB2312" w:eastAsia="仿宋_GB2312" w:hAnsi="微软雅黑" w:cs="宋体"/>
          <w:b/>
          <w:kern w:val="0"/>
          <w:sz w:val="28"/>
          <w:szCs w:val="24"/>
        </w:rPr>
      </w:pPr>
      <w:r w:rsidRPr="00773596">
        <w:rPr>
          <w:rFonts w:ascii="仿宋_GB2312" w:eastAsia="仿宋_GB2312" w:hAnsi="微软雅黑" w:cs="宋体" w:hint="eastAsia"/>
          <w:b/>
          <w:kern w:val="0"/>
          <w:sz w:val="28"/>
          <w:szCs w:val="24"/>
        </w:rPr>
        <w:t>附件</w:t>
      </w:r>
      <w:r w:rsidR="00D01043">
        <w:rPr>
          <w:rFonts w:ascii="仿宋_GB2312" w:eastAsia="仿宋_GB2312" w:hAnsi="微软雅黑" w:cs="宋体" w:hint="eastAsia"/>
          <w:b/>
          <w:kern w:val="0"/>
          <w:sz w:val="28"/>
          <w:szCs w:val="24"/>
        </w:rPr>
        <w:t>4</w:t>
      </w:r>
      <w:r w:rsidRPr="00773596">
        <w:rPr>
          <w:rFonts w:ascii="仿宋_GB2312" w:eastAsia="仿宋_GB2312" w:hAnsi="微软雅黑" w:cs="宋体" w:hint="eastAsia"/>
          <w:b/>
          <w:kern w:val="0"/>
          <w:sz w:val="28"/>
          <w:szCs w:val="24"/>
        </w:rPr>
        <w:t xml:space="preserve">： </w:t>
      </w:r>
    </w:p>
    <w:p w:rsidR="00280412" w:rsidRPr="00407174" w:rsidRDefault="00280412" w:rsidP="00280412">
      <w:pPr>
        <w:widowControl/>
        <w:shd w:val="clear" w:color="auto" w:fill="FFFFFF"/>
        <w:jc w:val="center"/>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反商业贿赂承诺书</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为维护卫生行业的整体形象，保证药品、医疗器械、仪器设备、物资、基建工程招投标工作以及药品、试剂销售等工作的合法开展，维护贵院医疗、管理工作的正常秩序，保障广大患者的健康和利益，本厂家、商家、公司特郑重承诺如下：</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一、 严格按照《招标投标法》、《药品管理法》、《反不正当竞争法》等有关法律、法规、规章、政策的规定，规范本厂家、商家、公司的药品、医疗器械、设备、物资、基建工程竞标工作以及药品准入贵院以后的销售等工作，保证做到合法竞标、正当竞争、廉洁经营。</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二、本厂家、商家、公司保证在药品、医疗器械、设备、物资、基建工程竞标工作及药品、试剂销售等工作中承诺做到：</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1、不与其他投标人相互串通投标报价，损害贵院的合法权益；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2、不与招标人串通投标，损害国家利益、社会公共利益或他人的合法权益；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3、不以向招标人或者评标委员会成员行贿的手段谋取中标；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4、竞标报价不违反相关法律的规定，也不以他人名义投标或者以其他方式弄虚作假，骗取中标；</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5、保证不以其他任何方式扰乱贵院的招标工作；</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6、保证不在药品销售、医疗器械、设备、物资、基建工程竞标中采取账外暗中给予回扣的手段腐蚀、贿赂医护、药剂人员、干部等其他相关人员；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7、保证不以任何名义包括以宣传费、临床促销费、开单费、处方费、广告费、免费度假、考察旅游、房屋装修等任何名义给予贵院采购人员、药剂人员、医护人员、干部等有关人员以财物或者其他利益；</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8、保证不让贵院临床科室、药剂部门以及有关人员登记、统计医生处方或为此提供方便，干扰贵院的正常工作秩序；</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9、保证不以其他任何不正当竞争手段推销药品、医疗器械、设备、物资。</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三、 本厂家、商家、公司保证竭力维护贵院的声誉，不做任何有损贵院形象的事情。</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四、 本厂家、商家、公司保证加强对竞标、促销等工作的领导、监督和检查；加强对本厂家、商家、公司工作人员进行相关法律、法规、规章、政策等的教育</w:t>
      </w:r>
      <w:r w:rsidRPr="00407174">
        <w:rPr>
          <w:rFonts w:ascii="仿宋_GB2312" w:eastAsia="仿宋_GB2312" w:hAnsi="微软雅黑" w:cs="宋体" w:hint="eastAsia"/>
          <w:kern w:val="0"/>
          <w:sz w:val="24"/>
          <w:szCs w:val="24"/>
        </w:rPr>
        <w:lastRenderedPageBreak/>
        <w:t>工作，切实要求本厂家、商家、公司相关工作人员不得采取各类回扣手段腐蚀、贿赂采购、药剂、医护、干部等相关人员。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五、 对本厂家、商家、公司及本厂家、商家、公司工作人员采取以上手段竞标、促销等，干扰贵院正常工作秩序，损害贵院形象的，本厂家、商家、公司保证：</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1、对尚处在竞标阶段的，贵院有权取消本厂家、商家、公司的竞标资格；已经中标的，贵院有权取消中标；对已经获得准入资格的，贵院有权随时取消本厂家、商家、公司的准入资格；</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2、对本厂家、商家、公司相关工作人员作出严肃处理；</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3、对由于本厂家、商家、公司或本厂家、商家、公司工作人员的上述行为给贵院造成经济或名誉损失的，由本厂家、商家、公司负责，并愿意承担全部民事赔偿责任。</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 xml:space="preserve">六、 采购物资名称：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r w:rsidRPr="00407174">
        <w:rPr>
          <w:rFonts w:ascii="仿宋_GB2312" w:eastAsia="仿宋_GB2312" w:hAnsi="微软雅黑" w:cs="宋体" w:hint="eastAsia"/>
          <w:kern w:val="0"/>
          <w:sz w:val="24"/>
          <w:szCs w:val="24"/>
        </w:rPr>
        <w:t xml:space="preserve"> </w:t>
      </w: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本《承诺书》一式二份（一份由承诺人自存；一份由医院保存）</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微软雅黑" w:eastAsia="仿宋_GB2312" w:hAnsi="微软雅黑" w:cs="宋体" w:hint="eastAsia"/>
          <w:kern w:val="0"/>
          <w:sz w:val="24"/>
          <w:szCs w:val="24"/>
        </w:rPr>
        <w:t> </w:t>
      </w:r>
    </w:p>
    <w:p w:rsidR="00280412" w:rsidRPr="00407174" w:rsidRDefault="00280412" w:rsidP="00280412">
      <w:pPr>
        <w:widowControl/>
        <w:shd w:val="clear" w:color="auto" w:fill="FFFFFF"/>
        <w:jc w:val="left"/>
        <w:rPr>
          <w:rFonts w:ascii="仿宋_GB2312" w:eastAsia="仿宋_GB2312" w:hAnsi="微软雅黑" w:cs="宋体"/>
          <w:kern w:val="0"/>
          <w:sz w:val="24"/>
          <w:szCs w:val="24"/>
        </w:rPr>
      </w:pPr>
      <w:r w:rsidRPr="00407174">
        <w:rPr>
          <w:rFonts w:ascii="仿宋_GB2312" w:eastAsia="仿宋_GB2312" w:hAnsi="微软雅黑" w:cs="宋体" w:hint="eastAsia"/>
          <w:kern w:val="0"/>
          <w:sz w:val="24"/>
          <w:szCs w:val="24"/>
        </w:rPr>
        <w:t>承诺企业名称（公章）              法人代表或委托代理人（承诺人）</w:t>
      </w: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407174" w:rsidRDefault="00280412" w:rsidP="00280412">
      <w:pPr>
        <w:rPr>
          <w:rFonts w:ascii="仿宋_GB2312" w:eastAsia="仿宋_GB2312"/>
          <w:sz w:val="24"/>
          <w:szCs w:val="24"/>
        </w:rPr>
      </w:pPr>
    </w:p>
    <w:p w:rsidR="00280412" w:rsidRPr="00773596" w:rsidRDefault="00280412" w:rsidP="00280412">
      <w:pPr>
        <w:widowControl/>
        <w:spacing w:line="360" w:lineRule="auto"/>
        <w:ind w:right="480"/>
        <w:rPr>
          <w:rFonts w:ascii="仿宋_GB2312" w:eastAsia="仿宋_GB2312" w:hAnsi="Arial" w:cs="Arial"/>
          <w:b/>
          <w:color w:val="222222"/>
          <w:kern w:val="0"/>
          <w:sz w:val="28"/>
          <w:szCs w:val="28"/>
        </w:rPr>
      </w:pPr>
      <w:r w:rsidRPr="00773596">
        <w:rPr>
          <w:rFonts w:ascii="仿宋_GB2312" w:eastAsia="仿宋_GB2312" w:hAnsi="Arial" w:cs="Arial" w:hint="eastAsia"/>
          <w:b/>
          <w:color w:val="222222"/>
          <w:kern w:val="0"/>
          <w:sz w:val="28"/>
          <w:szCs w:val="28"/>
        </w:rPr>
        <w:t>附件</w:t>
      </w:r>
      <w:r w:rsidR="00D01043">
        <w:rPr>
          <w:rFonts w:ascii="仿宋_GB2312" w:eastAsia="仿宋_GB2312" w:hAnsi="Arial" w:cs="Arial" w:hint="eastAsia"/>
          <w:b/>
          <w:color w:val="222222"/>
          <w:kern w:val="0"/>
          <w:sz w:val="28"/>
          <w:szCs w:val="28"/>
        </w:rPr>
        <w:t>5</w:t>
      </w:r>
      <w:r w:rsidRPr="00773596">
        <w:rPr>
          <w:rFonts w:ascii="仿宋_GB2312" w:eastAsia="仿宋_GB2312" w:hAnsi="Arial" w:cs="Arial" w:hint="eastAsia"/>
          <w:b/>
          <w:color w:val="222222"/>
          <w:kern w:val="0"/>
          <w:sz w:val="28"/>
          <w:szCs w:val="28"/>
        </w:rPr>
        <w:t>：</w:t>
      </w:r>
    </w:p>
    <w:p w:rsidR="00280412" w:rsidRPr="00773596" w:rsidRDefault="00280412" w:rsidP="00280412">
      <w:pPr>
        <w:widowControl/>
        <w:spacing w:line="360" w:lineRule="auto"/>
        <w:ind w:right="480"/>
        <w:jc w:val="center"/>
        <w:rPr>
          <w:rFonts w:ascii="仿宋_GB2312" w:eastAsia="仿宋_GB2312" w:hAnsi="Arial" w:cs="Arial"/>
          <w:b/>
          <w:color w:val="222222"/>
          <w:kern w:val="0"/>
          <w:sz w:val="24"/>
          <w:szCs w:val="24"/>
        </w:rPr>
      </w:pPr>
      <w:r w:rsidRPr="00773596">
        <w:rPr>
          <w:rFonts w:ascii="仿宋_GB2312" w:eastAsia="仿宋_GB2312" w:hAnsi="Arial" w:cs="Arial" w:hint="eastAsia"/>
          <w:b/>
          <w:color w:val="222222"/>
          <w:kern w:val="0"/>
          <w:sz w:val="24"/>
          <w:szCs w:val="24"/>
        </w:rPr>
        <w:t>《供应商产品质量和货源承诺书》</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承诺所提供的合同产品必须符合有关法律法规的质量标准，进口产品为合法渠道进口。</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承诺每个包装箱内附有产品说明书。进口产品按国家的规定提供中文标识。</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承诺合同产品被国家权威检验机构检验证明存在产品质量缺陷和安全隐患时，对其后果承担全部责任，包括采购人终止合同及产品质量缺陷和安全隐患造成医疗事故（纠纷）导致的后果。</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承诺对合同产品有充足的货源和不延误供货。</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承诺授权的配送商不对配送进行转包和分包，不向采购人收取运费和保险费用，配送中发生的问题由成交供应商承担责任。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承诺按合同载明的配送时间、地点、数量和交货方式配送货物。交货方式以现场交货方式为主。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承诺配送合同产品的规格、型号、产地、计量单位、有效期、消毒期与供应商提供的候选品种相符。合同当事人现场验货时，发现配送产品破损或与合同不符，应重新配送，并承担由此发生的费用和引发的责任。</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承诺无正当理由延误供货的，向采购人缴纳延误供货赔偿费。</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承诺提供合同产品的伴随和售后服务，不收取费用。如有收费项目，须在合同中载明。</w:t>
      </w:r>
    </w:p>
    <w:p w:rsidR="00280412" w:rsidRPr="00773596" w:rsidRDefault="00280412" w:rsidP="00280412">
      <w:pPr>
        <w:widowControl/>
        <w:numPr>
          <w:ilvl w:val="0"/>
          <w:numId w:val="1"/>
        </w:numPr>
        <w:spacing w:line="360" w:lineRule="auto"/>
        <w:ind w:right="480"/>
        <w:jc w:val="left"/>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承诺如采购人需要，提供合同产品现场技术支持，电话、电子邮件答询和进行人员培训。</w:t>
      </w:r>
    </w:p>
    <w:p w:rsidR="00280412" w:rsidRPr="00773596" w:rsidRDefault="00280412" w:rsidP="00280412">
      <w:pPr>
        <w:widowControl/>
        <w:spacing w:line="360" w:lineRule="auto"/>
        <w:ind w:left="420" w:right="480"/>
        <w:jc w:val="left"/>
        <w:rPr>
          <w:rFonts w:ascii="仿宋_GB2312" w:eastAsia="仿宋_GB2312" w:hAnsi="Arial" w:cs="Arial"/>
          <w:color w:val="222222"/>
          <w:kern w:val="0"/>
          <w:sz w:val="24"/>
          <w:szCs w:val="24"/>
        </w:rPr>
      </w:pPr>
    </w:p>
    <w:p w:rsidR="00280412" w:rsidRPr="00773596" w:rsidRDefault="00280412" w:rsidP="00280412">
      <w:pPr>
        <w:widowControl/>
        <w:spacing w:line="480" w:lineRule="auto"/>
        <w:ind w:left="420" w:right="482"/>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供应商名称（盖章）： </w:t>
      </w:r>
    </w:p>
    <w:p w:rsidR="00280412" w:rsidRPr="00773596" w:rsidRDefault="00280412" w:rsidP="00280412">
      <w:pPr>
        <w:widowControl/>
        <w:spacing w:line="480" w:lineRule="auto"/>
        <w:ind w:left="420" w:right="482" w:firstLineChars="400" w:firstLine="960"/>
        <w:jc w:val="center"/>
        <w:rPr>
          <w:rFonts w:ascii="仿宋_GB2312" w:eastAsia="仿宋_GB2312" w:hAnsi="Arial" w:cs="Arial"/>
          <w:color w:val="222222"/>
          <w:kern w:val="0"/>
          <w:sz w:val="24"/>
          <w:szCs w:val="24"/>
        </w:rPr>
      </w:pPr>
      <w:r w:rsidRPr="00773596">
        <w:rPr>
          <w:rFonts w:ascii="仿宋_GB2312" w:eastAsia="仿宋_GB2312" w:hAnsi="Arial" w:cs="Arial" w:hint="eastAsia"/>
          <w:color w:val="222222"/>
          <w:kern w:val="0"/>
          <w:sz w:val="24"/>
          <w:szCs w:val="24"/>
        </w:rPr>
        <w:t xml:space="preserve">                时  间：   年  月  日</w:t>
      </w:r>
    </w:p>
    <w:p w:rsidR="00280412" w:rsidRDefault="00280412">
      <w:pPr>
        <w:rPr>
          <w:rFonts w:ascii="仿宋_GB2312" w:eastAsia="仿宋_GB2312"/>
        </w:rPr>
      </w:pPr>
    </w:p>
    <w:p w:rsidR="00280412" w:rsidRDefault="00280412">
      <w:pPr>
        <w:rPr>
          <w:rFonts w:ascii="仿宋_GB2312" w:eastAsia="仿宋_GB2312"/>
        </w:rPr>
      </w:pPr>
    </w:p>
    <w:p w:rsidR="00534834" w:rsidRDefault="00534834">
      <w:pPr>
        <w:rPr>
          <w:rFonts w:ascii="仿宋_GB2312" w:eastAsia="仿宋_GB2312"/>
        </w:rPr>
      </w:pPr>
    </w:p>
    <w:p w:rsidR="00534834" w:rsidRDefault="00534834">
      <w:pPr>
        <w:rPr>
          <w:rFonts w:ascii="仿宋_GB2312" w:eastAsia="仿宋_GB2312"/>
        </w:rPr>
      </w:pPr>
    </w:p>
    <w:p w:rsidR="00534834" w:rsidRDefault="00534834" w:rsidP="00534834">
      <w:pPr>
        <w:pStyle w:val="WPSOffice1"/>
        <w:jc w:val="center"/>
        <w:rPr>
          <w:sz w:val="36"/>
        </w:rPr>
      </w:pPr>
      <w:r w:rsidRPr="00BB6065">
        <w:rPr>
          <w:rFonts w:hint="eastAsia"/>
          <w:sz w:val="36"/>
        </w:rPr>
        <w:t>承诺函</w:t>
      </w:r>
    </w:p>
    <w:p w:rsidR="00534834" w:rsidRDefault="00534834" w:rsidP="00534834">
      <w:pPr>
        <w:spacing w:line="360" w:lineRule="auto"/>
        <w:rPr>
          <w:rFonts w:hAnsi="宋体" w:cs="宋体"/>
          <w:sz w:val="24"/>
          <w:szCs w:val="24"/>
        </w:rPr>
      </w:pPr>
      <w:r>
        <w:rPr>
          <w:rFonts w:hAnsi="宋体" w:cs="宋体" w:hint="eastAsia"/>
          <w:sz w:val="24"/>
          <w:szCs w:val="24"/>
        </w:rPr>
        <w:t>致：成都市武侯区人民医院</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本公司（公司名称）参加（项目名称）（项目编号：）的参选活动，现承诺我公司：</w:t>
      </w:r>
    </w:p>
    <w:p w:rsidR="00534834" w:rsidRDefault="00534834" w:rsidP="00534834">
      <w:pPr>
        <w:widowControl/>
        <w:spacing w:line="420" w:lineRule="exact"/>
        <w:ind w:firstLineChars="200" w:firstLine="480"/>
        <w:jc w:val="left"/>
        <w:rPr>
          <w:sz w:val="24"/>
        </w:rPr>
      </w:pPr>
      <w:r>
        <w:rPr>
          <w:rFonts w:hint="eastAsia"/>
          <w:sz w:val="24"/>
        </w:rPr>
        <w:t>（一）具有独立承担民事责任的能力；</w:t>
      </w:r>
    </w:p>
    <w:p w:rsidR="00534834" w:rsidRDefault="00534834" w:rsidP="00534834">
      <w:pPr>
        <w:widowControl/>
        <w:spacing w:line="420" w:lineRule="exact"/>
        <w:ind w:firstLineChars="200" w:firstLine="480"/>
        <w:jc w:val="left"/>
        <w:rPr>
          <w:sz w:val="24"/>
        </w:rPr>
      </w:pPr>
      <w:r>
        <w:rPr>
          <w:rFonts w:hint="eastAsia"/>
          <w:sz w:val="24"/>
        </w:rPr>
        <w:t>（二）具有良好的商业信誉和健全的财务会计制度；</w:t>
      </w:r>
    </w:p>
    <w:p w:rsidR="00534834" w:rsidRDefault="00534834" w:rsidP="00534834">
      <w:pPr>
        <w:widowControl/>
        <w:spacing w:line="420" w:lineRule="exact"/>
        <w:ind w:firstLineChars="200" w:firstLine="480"/>
        <w:jc w:val="left"/>
        <w:rPr>
          <w:sz w:val="24"/>
        </w:rPr>
      </w:pPr>
      <w:r>
        <w:rPr>
          <w:rFonts w:hint="eastAsia"/>
          <w:sz w:val="24"/>
        </w:rPr>
        <w:t>（三）具有履行合同所必需的设备和专业技术能力；</w:t>
      </w:r>
    </w:p>
    <w:p w:rsidR="00534834" w:rsidRDefault="00534834" w:rsidP="00534834">
      <w:pPr>
        <w:widowControl/>
        <w:spacing w:line="420" w:lineRule="exact"/>
        <w:ind w:firstLineChars="200" w:firstLine="480"/>
        <w:jc w:val="left"/>
        <w:rPr>
          <w:sz w:val="24"/>
        </w:rPr>
      </w:pPr>
      <w:r>
        <w:rPr>
          <w:rFonts w:hint="eastAsia"/>
          <w:sz w:val="24"/>
        </w:rPr>
        <w:t>（四）有依法缴纳税收的良好记录；</w:t>
      </w:r>
    </w:p>
    <w:p w:rsidR="00534834" w:rsidRDefault="00534834" w:rsidP="00534834">
      <w:pPr>
        <w:widowControl/>
        <w:spacing w:line="420" w:lineRule="exact"/>
        <w:ind w:firstLineChars="200" w:firstLine="480"/>
        <w:jc w:val="left"/>
        <w:rPr>
          <w:sz w:val="24"/>
        </w:rPr>
      </w:pPr>
      <w:r>
        <w:rPr>
          <w:rFonts w:hint="eastAsia"/>
          <w:sz w:val="24"/>
        </w:rPr>
        <w:t>（五）参加采购活动前三年内，在经营活动中没有重大违法记录；</w:t>
      </w:r>
    </w:p>
    <w:p w:rsidR="00534834" w:rsidRDefault="00534834" w:rsidP="00534834">
      <w:pPr>
        <w:widowControl/>
        <w:spacing w:line="420" w:lineRule="exact"/>
        <w:ind w:firstLineChars="200" w:firstLine="480"/>
        <w:jc w:val="left"/>
        <w:rPr>
          <w:sz w:val="24"/>
        </w:rPr>
      </w:pPr>
      <w:r>
        <w:rPr>
          <w:rFonts w:hint="eastAsia"/>
          <w:sz w:val="24"/>
        </w:rPr>
        <w:t>（六）法律、行政法规规定的其他条件；</w:t>
      </w:r>
    </w:p>
    <w:p w:rsidR="00534834" w:rsidRDefault="00534834" w:rsidP="00534834">
      <w:pPr>
        <w:widowControl/>
        <w:spacing w:line="420" w:lineRule="exact"/>
        <w:ind w:firstLineChars="200" w:firstLine="480"/>
        <w:jc w:val="left"/>
        <w:rPr>
          <w:sz w:val="24"/>
        </w:rPr>
      </w:pPr>
      <w:r>
        <w:rPr>
          <w:rFonts w:hint="eastAsia"/>
          <w:sz w:val="24"/>
        </w:rPr>
        <w:t>（七）我方承诺，我单位及其现任法定代表人、主要负责人不具有行贿犯罪记录。</w:t>
      </w:r>
    </w:p>
    <w:p w:rsidR="00534834" w:rsidRDefault="00534834" w:rsidP="00534834">
      <w:pPr>
        <w:widowControl/>
        <w:spacing w:line="420" w:lineRule="exact"/>
        <w:ind w:firstLineChars="200" w:firstLine="480"/>
        <w:jc w:val="left"/>
        <w:rPr>
          <w:sz w:val="24"/>
        </w:rPr>
      </w:pPr>
      <w:r>
        <w:rPr>
          <w:rFonts w:hint="eastAsia"/>
          <w:sz w:val="24"/>
        </w:rPr>
        <w:t>（八）我方承诺，</w:t>
      </w:r>
      <w:r>
        <w:rPr>
          <w:rFonts w:hint="eastAsia"/>
          <w:sz w:val="24"/>
          <w:lang w:val="zh-CN"/>
        </w:rPr>
        <w:t>截止至参选截止时间前一个工作日</w:t>
      </w:r>
      <w:r>
        <w:rPr>
          <w:rFonts w:hint="eastAsia"/>
          <w:sz w:val="24"/>
        </w:rPr>
        <w:t>，</w:t>
      </w:r>
      <w:r>
        <w:rPr>
          <w:rFonts w:hint="eastAsia"/>
          <w:sz w:val="24"/>
          <w:lang w:val="zh-CN"/>
        </w:rPr>
        <w:t>未在</w:t>
      </w:r>
      <w:r>
        <w:rPr>
          <w:rFonts w:hint="eastAsia"/>
          <w:sz w:val="24"/>
        </w:rPr>
        <w:t>“</w:t>
      </w:r>
      <w:r>
        <w:rPr>
          <w:rFonts w:hint="eastAsia"/>
          <w:sz w:val="24"/>
          <w:lang w:val="zh-CN"/>
        </w:rPr>
        <w:t>信用中国</w:t>
      </w:r>
      <w:r>
        <w:rPr>
          <w:rFonts w:hint="eastAsia"/>
          <w:sz w:val="24"/>
        </w:rPr>
        <w:t>”</w:t>
      </w:r>
      <w:r>
        <w:rPr>
          <w:rFonts w:hint="eastAsia"/>
          <w:sz w:val="24"/>
          <w:lang w:val="zh-CN"/>
        </w:rPr>
        <w:t>网站等渠道被列入失信被执行人、重大税收违法案件当事人名单、政府采购严重违法失信行为记录名单。在领取成交通知书时，提供通过“信用中国”网站等渠道查询供应商的信用记录并保存信用记录结果网页截图。如相关失信记录已失效，供应商需提供相关证明资料。若因供应商为事业单位、团体组织、自然人等原因，在“信用中国”网站等渠道未查询到信息的，视为未被列入失信记录。</w:t>
      </w:r>
    </w:p>
    <w:p w:rsidR="00534834" w:rsidRDefault="00534834" w:rsidP="00534834">
      <w:pPr>
        <w:spacing w:line="360" w:lineRule="auto"/>
        <w:rPr>
          <w:rFonts w:hAnsi="宋体" w:cs="宋体"/>
          <w:sz w:val="24"/>
          <w:szCs w:val="24"/>
        </w:rPr>
      </w:pPr>
    </w:p>
    <w:p w:rsidR="00534834" w:rsidRDefault="00534834" w:rsidP="00534834">
      <w:pPr>
        <w:spacing w:line="360" w:lineRule="auto"/>
        <w:rPr>
          <w:rFonts w:hAnsi="宋体" w:cs="宋体"/>
          <w:sz w:val="24"/>
          <w:szCs w:val="24"/>
        </w:rPr>
      </w:pP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如违反以上承诺，本公司愿承担一切法律责任。三年内不再参加成都市武侯区人民医院的各类采购活动。</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spacing w:line="360" w:lineRule="auto"/>
        <w:ind w:firstLineChars="205" w:firstLine="492"/>
        <w:rPr>
          <w:rFonts w:hAnsi="宋体" w:cs="宋体"/>
          <w:sz w:val="24"/>
          <w:szCs w:val="24"/>
        </w:rPr>
      </w:pPr>
      <w:r>
        <w:rPr>
          <w:rFonts w:hAnsi="宋体" w:cs="宋体" w:hint="eastAsia"/>
          <w:sz w:val="24"/>
          <w:szCs w:val="24"/>
        </w:rPr>
        <w:t xml:space="preserve">　　　</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参选供应商名称：（盖章</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sz w:val="24"/>
        </w:rPr>
        <w:t>法定代表人或授权代表（签字或盖章</w:t>
      </w:r>
      <w:r>
        <w:rPr>
          <w:rFonts w:hAnsi="宋体" w:hint="eastAsia"/>
          <w:sz w:val="24"/>
        </w:rPr>
        <w:t>)</w:t>
      </w:r>
      <w:r>
        <w:rPr>
          <w:rFonts w:hAnsi="宋体" w:hint="eastAsia"/>
          <w:bCs/>
          <w:sz w:val="24"/>
        </w:rPr>
        <w:t>：</w:t>
      </w:r>
    </w:p>
    <w:p w:rsidR="00534834" w:rsidRDefault="00534834" w:rsidP="00534834">
      <w:pPr>
        <w:adjustRightInd w:val="0"/>
        <w:ind w:leftChars="171" w:left="359" w:rightChars="158" w:right="332" w:firstLineChars="375" w:firstLine="900"/>
        <w:jc w:val="left"/>
        <w:rPr>
          <w:rFonts w:hAnsi="宋体"/>
          <w:bCs/>
          <w:sz w:val="24"/>
        </w:rPr>
      </w:pPr>
      <w:r>
        <w:rPr>
          <w:rFonts w:hAnsi="宋体" w:hint="eastAsia"/>
          <w:bCs/>
          <w:sz w:val="24"/>
        </w:rPr>
        <w:t>参选日期</w:t>
      </w:r>
      <w:r>
        <w:rPr>
          <w:rFonts w:hAnsi="宋体" w:hint="eastAsia"/>
          <w:bCs/>
          <w:sz w:val="24"/>
        </w:rPr>
        <w:t>:</w:t>
      </w:r>
    </w:p>
    <w:p w:rsidR="00534834" w:rsidRPr="00407174" w:rsidRDefault="00534834" w:rsidP="00534834">
      <w:pPr>
        <w:rPr>
          <w:rFonts w:ascii="仿宋_GB2312" w:eastAsia="仿宋_GB2312"/>
        </w:rPr>
      </w:pPr>
    </w:p>
    <w:p w:rsidR="00534834" w:rsidRPr="00407174" w:rsidRDefault="00534834">
      <w:pPr>
        <w:rPr>
          <w:rFonts w:ascii="仿宋_GB2312" w:eastAsia="仿宋_GB2312"/>
        </w:rPr>
      </w:pPr>
    </w:p>
    <w:sectPr w:rsidR="00534834" w:rsidRPr="00407174" w:rsidSect="00CA60D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62E5" w:rsidRDefault="002C62E5" w:rsidP="00E92B07">
      <w:pPr>
        <w:spacing w:line="240" w:lineRule="auto"/>
      </w:pPr>
      <w:r>
        <w:separator/>
      </w:r>
    </w:p>
  </w:endnote>
  <w:endnote w:type="continuationSeparator" w:id="1">
    <w:p w:rsidR="002C62E5" w:rsidRDefault="002C62E5" w:rsidP="00E92B0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62E5" w:rsidRDefault="002C62E5" w:rsidP="00E92B07">
      <w:pPr>
        <w:spacing w:line="240" w:lineRule="auto"/>
      </w:pPr>
      <w:r>
        <w:separator/>
      </w:r>
    </w:p>
  </w:footnote>
  <w:footnote w:type="continuationSeparator" w:id="1">
    <w:p w:rsidR="002C62E5" w:rsidRDefault="002C62E5" w:rsidP="00E92B07">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0B2C48"/>
    <w:multiLevelType w:val="hybridMultilevel"/>
    <w:tmpl w:val="8072271E"/>
    <w:lvl w:ilvl="0" w:tplc="08588136">
      <w:start w:val="1"/>
      <w:numFmt w:val="decimal"/>
      <w:suff w:val="space"/>
      <w:lvlText w:val="%1、"/>
      <w:lvlJc w:val="left"/>
      <w:pPr>
        <w:ind w:left="0" w:firstLine="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27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E4093"/>
    <w:rsid w:val="00073B70"/>
    <w:rsid w:val="00096F8A"/>
    <w:rsid w:val="00280412"/>
    <w:rsid w:val="00282869"/>
    <w:rsid w:val="002C62E5"/>
    <w:rsid w:val="00322531"/>
    <w:rsid w:val="00370E1E"/>
    <w:rsid w:val="00407174"/>
    <w:rsid w:val="004855BA"/>
    <w:rsid w:val="004C135B"/>
    <w:rsid w:val="004D2253"/>
    <w:rsid w:val="004E4093"/>
    <w:rsid w:val="00534834"/>
    <w:rsid w:val="00537017"/>
    <w:rsid w:val="00616DE4"/>
    <w:rsid w:val="00687225"/>
    <w:rsid w:val="00726ACD"/>
    <w:rsid w:val="00773596"/>
    <w:rsid w:val="00775E18"/>
    <w:rsid w:val="007D68E2"/>
    <w:rsid w:val="00890F17"/>
    <w:rsid w:val="008B0504"/>
    <w:rsid w:val="008B2316"/>
    <w:rsid w:val="0092270D"/>
    <w:rsid w:val="00985795"/>
    <w:rsid w:val="00A51DD2"/>
    <w:rsid w:val="00A96691"/>
    <w:rsid w:val="00B23944"/>
    <w:rsid w:val="00C02249"/>
    <w:rsid w:val="00C47D31"/>
    <w:rsid w:val="00C93E85"/>
    <w:rsid w:val="00CA60DE"/>
    <w:rsid w:val="00D004BD"/>
    <w:rsid w:val="00D01043"/>
    <w:rsid w:val="00D06B0E"/>
    <w:rsid w:val="00D453BB"/>
    <w:rsid w:val="00DF17A0"/>
    <w:rsid w:val="00E92B07"/>
    <w:rsid w:val="00EA0423"/>
    <w:rsid w:val="00F71ED7"/>
    <w:rsid w:val="00FC32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92B07"/>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E92B07"/>
    <w:rPr>
      <w:sz w:val="18"/>
      <w:szCs w:val="18"/>
    </w:rPr>
  </w:style>
  <w:style w:type="paragraph" w:styleId="a4">
    <w:name w:val="footer"/>
    <w:basedOn w:val="a"/>
    <w:link w:val="Char0"/>
    <w:uiPriority w:val="99"/>
    <w:semiHidden/>
    <w:unhideWhenUsed/>
    <w:rsid w:val="00E92B07"/>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E92B07"/>
    <w:rPr>
      <w:sz w:val="18"/>
      <w:szCs w:val="18"/>
    </w:rPr>
  </w:style>
  <w:style w:type="paragraph" w:customStyle="1" w:styleId="WPSOffice1">
    <w:name w:val="WPSOffice手动目录 1"/>
    <w:qFormat/>
    <w:rsid w:val="00534834"/>
    <w:pPr>
      <w:spacing w:line="240" w:lineRule="auto"/>
    </w:pPr>
    <w:rPr>
      <w:rFonts w:ascii="Times New Roman" w:eastAsia="宋体" w:hAnsi="Times New Roman"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1623733784">
      <w:bodyDiv w:val="1"/>
      <w:marLeft w:val="0"/>
      <w:marRight w:val="0"/>
      <w:marTop w:val="0"/>
      <w:marBottom w:val="0"/>
      <w:divBdr>
        <w:top w:val="none" w:sz="0" w:space="0" w:color="auto"/>
        <w:left w:val="none" w:sz="0" w:space="0" w:color="auto"/>
        <w:bottom w:val="none" w:sz="0" w:space="0" w:color="auto"/>
        <w:right w:val="none" w:sz="0" w:space="0" w:color="auto"/>
      </w:divBdr>
    </w:div>
    <w:div w:id="1750542424">
      <w:bodyDiv w:val="1"/>
      <w:marLeft w:val="0"/>
      <w:marRight w:val="0"/>
      <w:marTop w:val="0"/>
      <w:marBottom w:val="0"/>
      <w:divBdr>
        <w:top w:val="none" w:sz="0" w:space="0" w:color="auto"/>
        <w:left w:val="none" w:sz="0" w:space="0" w:color="auto"/>
        <w:bottom w:val="none" w:sz="0" w:space="0" w:color="auto"/>
        <w:right w:val="none" w:sz="0" w:space="0" w:color="auto"/>
      </w:divBdr>
    </w:div>
    <w:div w:id="2100052671">
      <w:bodyDiv w:val="1"/>
      <w:marLeft w:val="0"/>
      <w:marRight w:val="0"/>
      <w:marTop w:val="0"/>
      <w:marBottom w:val="0"/>
      <w:divBdr>
        <w:top w:val="none" w:sz="0" w:space="0" w:color="auto"/>
        <w:left w:val="none" w:sz="0" w:space="0" w:color="auto"/>
        <w:bottom w:val="none" w:sz="0" w:space="0" w:color="auto"/>
        <w:right w:val="none" w:sz="0" w:space="0" w:color="auto"/>
      </w:divBdr>
      <w:divsChild>
        <w:div w:id="918558471">
          <w:marLeft w:val="0"/>
          <w:marRight w:val="0"/>
          <w:marTop w:val="0"/>
          <w:marBottom w:val="0"/>
          <w:divBdr>
            <w:top w:val="none" w:sz="0" w:space="0" w:color="auto"/>
            <w:left w:val="none" w:sz="0" w:space="0" w:color="auto"/>
            <w:bottom w:val="none" w:sz="0" w:space="0" w:color="auto"/>
            <w:right w:val="none" w:sz="0" w:space="0" w:color="auto"/>
          </w:divBdr>
        </w:div>
        <w:div w:id="2000886251">
          <w:marLeft w:val="0"/>
          <w:marRight w:val="0"/>
          <w:marTop w:val="0"/>
          <w:marBottom w:val="0"/>
          <w:divBdr>
            <w:top w:val="none" w:sz="0" w:space="0" w:color="auto"/>
            <w:left w:val="none" w:sz="0" w:space="0" w:color="auto"/>
            <w:bottom w:val="none" w:sz="0" w:space="0" w:color="auto"/>
            <w:right w:val="none" w:sz="0" w:space="0" w:color="auto"/>
          </w:divBdr>
        </w:div>
        <w:div w:id="1581983289">
          <w:marLeft w:val="0"/>
          <w:marRight w:val="0"/>
          <w:marTop w:val="0"/>
          <w:marBottom w:val="0"/>
          <w:divBdr>
            <w:top w:val="none" w:sz="0" w:space="0" w:color="auto"/>
            <w:left w:val="none" w:sz="0" w:space="0" w:color="auto"/>
            <w:bottom w:val="none" w:sz="0" w:space="0" w:color="auto"/>
            <w:right w:val="none" w:sz="0" w:space="0" w:color="auto"/>
          </w:divBdr>
        </w:div>
        <w:div w:id="1760329032">
          <w:marLeft w:val="0"/>
          <w:marRight w:val="0"/>
          <w:marTop w:val="0"/>
          <w:marBottom w:val="0"/>
          <w:divBdr>
            <w:top w:val="none" w:sz="0" w:space="0" w:color="auto"/>
            <w:left w:val="none" w:sz="0" w:space="0" w:color="auto"/>
            <w:bottom w:val="none" w:sz="0" w:space="0" w:color="auto"/>
            <w:right w:val="none" w:sz="0" w:space="0" w:color="auto"/>
          </w:divBdr>
        </w:div>
        <w:div w:id="1828205947">
          <w:marLeft w:val="0"/>
          <w:marRight w:val="0"/>
          <w:marTop w:val="0"/>
          <w:marBottom w:val="0"/>
          <w:divBdr>
            <w:top w:val="none" w:sz="0" w:space="0" w:color="auto"/>
            <w:left w:val="none" w:sz="0" w:space="0" w:color="auto"/>
            <w:bottom w:val="none" w:sz="0" w:space="0" w:color="auto"/>
            <w:right w:val="none" w:sz="0" w:space="0" w:color="auto"/>
          </w:divBdr>
        </w:div>
        <w:div w:id="1122117175">
          <w:marLeft w:val="0"/>
          <w:marRight w:val="0"/>
          <w:marTop w:val="0"/>
          <w:marBottom w:val="0"/>
          <w:divBdr>
            <w:top w:val="none" w:sz="0" w:space="0" w:color="auto"/>
            <w:left w:val="none" w:sz="0" w:space="0" w:color="auto"/>
            <w:bottom w:val="none" w:sz="0" w:space="0" w:color="auto"/>
            <w:right w:val="none" w:sz="0" w:space="0" w:color="auto"/>
          </w:divBdr>
        </w:div>
        <w:div w:id="214707682">
          <w:marLeft w:val="0"/>
          <w:marRight w:val="0"/>
          <w:marTop w:val="0"/>
          <w:marBottom w:val="0"/>
          <w:divBdr>
            <w:top w:val="none" w:sz="0" w:space="0" w:color="auto"/>
            <w:left w:val="none" w:sz="0" w:space="0" w:color="auto"/>
            <w:bottom w:val="none" w:sz="0" w:space="0" w:color="auto"/>
            <w:right w:val="none" w:sz="0" w:space="0" w:color="auto"/>
          </w:divBdr>
        </w:div>
        <w:div w:id="1536041198">
          <w:marLeft w:val="0"/>
          <w:marRight w:val="0"/>
          <w:marTop w:val="0"/>
          <w:marBottom w:val="0"/>
          <w:divBdr>
            <w:top w:val="none" w:sz="0" w:space="0" w:color="auto"/>
            <w:left w:val="none" w:sz="0" w:space="0" w:color="auto"/>
            <w:bottom w:val="none" w:sz="0" w:space="0" w:color="auto"/>
            <w:right w:val="none" w:sz="0" w:space="0" w:color="auto"/>
          </w:divBdr>
        </w:div>
        <w:div w:id="1229654202">
          <w:marLeft w:val="0"/>
          <w:marRight w:val="0"/>
          <w:marTop w:val="0"/>
          <w:marBottom w:val="0"/>
          <w:divBdr>
            <w:top w:val="none" w:sz="0" w:space="0" w:color="auto"/>
            <w:left w:val="none" w:sz="0" w:space="0" w:color="auto"/>
            <w:bottom w:val="none" w:sz="0" w:space="0" w:color="auto"/>
            <w:right w:val="none" w:sz="0" w:space="0" w:color="auto"/>
          </w:divBdr>
        </w:div>
        <w:div w:id="1171333424">
          <w:marLeft w:val="0"/>
          <w:marRight w:val="0"/>
          <w:marTop w:val="0"/>
          <w:marBottom w:val="0"/>
          <w:divBdr>
            <w:top w:val="none" w:sz="0" w:space="0" w:color="auto"/>
            <w:left w:val="none" w:sz="0" w:space="0" w:color="auto"/>
            <w:bottom w:val="none" w:sz="0" w:space="0" w:color="auto"/>
            <w:right w:val="none" w:sz="0" w:space="0" w:color="auto"/>
          </w:divBdr>
        </w:div>
        <w:div w:id="761922015">
          <w:marLeft w:val="0"/>
          <w:marRight w:val="0"/>
          <w:marTop w:val="0"/>
          <w:marBottom w:val="0"/>
          <w:divBdr>
            <w:top w:val="none" w:sz="0" w:space="0" w:color="auto"/>
            <w:left w:val="none" w:sz="0" w:space="0" w:color="auto"/>
            <w:bottom w:val="none" w:sz="0" w:space="0" w:color="auto"/>
            <w:right w:val="none" w:sz="0" w:space="0" w:color="auto"/>
          </w:divBdr>
        </w:div>
        <w:div w:id="1592812018">
          <w:marLeft w:val="0"/>
          <w:marRight w:val="0"/>
          <w:marTop w:val="0"/>
          <w:marBottom w:val="0"/>
          <w:divBdr>
            <w:top w:val="none" w:sz="0" w:space="0" w:color="auto"/>
            <w:left w:val="none" w:sz="0" w:space="0" w:color="auto"/>
            <w:bottom w:val="none" w:sz="0" w:space="0" w:color="auto"/>
            <w:right w:val="none" w:sz="0" w:space="0" w:color="auto"/>
          </w:divBdr>
        </w:div>
        <w:div w:id="879364328">
          <w:marLeft w:val="0"/>
          <w:marRight w:val="0"/>
          <w:marTop w:val="0"/>
          <w:marBottom w:val="0"/>
          <w:divBdr>
            <w:top w:val="none" w:sz="0" w:space="0" w:color="auto"/>
            <w:left w:val="none" w:sz="0" w:space="0" w:color="auto"/>
            <w:bottom w:val="none" w:sz="0" w:space="0" w:color="auto"/>
            <w:right w:val="none" w:sz="0" w:space="0" w:color="auto"/>
          </w:divBdr>
        </w:div>
        <w:div w:id="851073020">
          <w:marLeft w:val="0"/>
          <w:marRight w:val="0"/>
          <w:marTop w:val="0"/>
          <w:marBottom w:val="0"/>
          <w:divBdr>
            <w:top w:val="none" w:sz="0" w:space="0" w:color="auto"/>
            <w:left w:val="none" w:sz="0" w:space="0" w:color="auto"/>
            <w:bottom w:val="none" w:sz="0" w:space="0" w:color="auto"/>
            <w:right w:val="none" w:sz="0" w:space="0" w:color="auto"/>
          </w:divBdr>
        </w:div>
        <w:div w:id="87119416">
          <w:marLeft w:val="0"/>
          <w:marRight w:val="0"/>
          <w:marTop w:val="0"/>
          <w:marBottom w:val="0"/>
          <w:divBdr>
            <w:top w:val="none" w:sz="0" w:space="0" w:color="auto"/>
            <w:left w:val="none" w:sz="0" w:space="0" w:color="auto"/>
            <w:bottom w:val="none" w:sz="0" w:space="0" w:color="auto"/>
            <w:right w:val="none" w:sz="0" w:space="0" w:color="auto"/>
          </w:divBdr>
        </w:div>
        <w:div w:id="1131287268">
          <w:marLeft w:val="0"/>
          <w:marRight w:val="0"/>
          <w:marTop w:val="0"/>
          <w:marBottom w:val="0"/>
          <w:divBdr>
            <w:top w:val="none" w:sz="0" w:space="0" w:color="auto"/>
            <w:left w:val="none" w:sz="0" w:space="0" w:color="auto"/>
            <w:bottom w:val="none" w:sz="0" w:space="0" w:color="auto"/>
            <w:right w:val="none" w:sz="0" w:space="0" w:color="auto"/>
          </w:divBdr>
        </w:div>
        <w:div w:id="803352537">
          <w:marLeft w:val="0"/>
          <w:marRight w:val="0"/>
          <w:marTop w:val="0"/>
          <w:marBottom w:val="0"/>
          <w:divBdr>
            <w:top w:val="none" w:sz="0" w:space="0" w:color="auto"/>
            <w:left w:val="none" w:sz="0" w:space="0" w:color="auto"/>
            <w:bottom w:val="none" w:sz="0" w:space="0" w:color="auto"/>
            <w:right w:val="none" w:sz="0" w:space="0" w:color="auto"/>
          </w:divBdr>
        </w:div>
        <w:div w:id="1020663379">
          <w:marLeft w:val="0"/>
          <w:marRight w:val="0"/>
          <w:marTop w:val="0"/>
          <w:marBottom w:val="0"/>
          <w:divBdr>
            <w:top w:val="none" w:sz="0" w:space="0" w:color="auto"/>
            <w:left w:val="none" w:sz="0" w:space="0" w:color="auto"/>
            <w:bottom w:val="none" w:sz="0" w:space="0" w:color="auto"/>
            <w:right w:val="none" w:sz="0" w:space="0" w:color="auto"/>
          </w:divBdr>
        </w:div>
        <w:div w:id="40566835">
          <w:marLeft w:val="0"/>
          <w:marRight w:val="0"/>
          <w:marTop w:val="0"/>
          <w:marBottom w:val="0"/>
          <w:divBdr>
            <w:top w:val="none" w:sz="0" w:space="0" w:color="auto"/>
            <w:left w:val="none" w:sz="0" w:space="0" w:color="auto"/>
            <w:bottom w:val="none" w:sz="0" w:space="0" w:color="auto"/>
            <w:right w:val="none" w:sz="0" w:space="0" w:color="auto"/>
          </w:divBdr>
        </w:div>
        <w:div w:id="583759323">
          <w:marLeft w:val="0"/>
          <w:marRight w:val="0"/>
          <w:marTop w:val="0"/>
          <w:marBottom w:val="0"/>
          <w:divBdr>
            <w:top w:val="none" w:sz="0" w:space="0" w:color="auto"/>
            <w:left w:val="none" w:sz="0" w:space="0" w:color="auto"/>
            <w:bottom w:val="none" w:sz="0" w:space="0" w:color="auto"/>
            <w:right w:val="none" w:sz="0" w:space="0" w:color="auto"/>
          </w:divBdr>
        </w:div>
        <w:div w:id="6638267">
          <w:marLeft w:val="0"/>
          <w:marRight w:val="0"/>
          <w:marTop w:val="0"/>
          <w:marBottom w:val="0"/>
          <w:divBdr>
            <w:top w:val="none" w:sz="0" w:space="0" w:color="auto"/>
            <w:left w:val="none" w:sz="0" w:space="0" w:color="auto"/>
            <w:bottom w:val="none" w:sz="0" w:space="0" w:color="auto"/>
            <w:right w:val="none" w:sz="0" w:space="0" w:color="auto"/>
          </w:divBdr>
        </w:div>
        <w:div w:id="1934971895">
          <w:marLeft w:val="0"/>
          <w:marRight w:val="0"/>
          <w:marTop w:val="0"/>
          <w:marBottom w:val="0"/>
          <w:divBdr>
            <w:top w:val="none" w:sz="0" w:space="0" w:color="auto"/>
            <w:left w:val="none" w:sz="0" w:space="0" w:color="auto"/>
            <w:bottom w:val="none" w:sz="0" w:space="0" w:color="auto"/>
            <w:right w:val="none" w:sz="0" w:space="0" w:color="auto"/>
          </w:divBdr>
        </w:div>
        <w:div w:id="1152209391">
          <w:marLeft w:val="0"/>
          <w:marRight w:val="0"/>
          <w:marTop w:val="0"/>
          <w:marBottom w:val="0"/>
          <w:divBdr>
            <w:top w:val="none" w:sz="0" w:space="0" w:color="auto"/>
            <w:left w:val="none" w:sz="0" w:space="0" w:color="auto"/>
            <w:bottom w:val="none" w:sz="0" w:space="0" w:color="auto"/>
            <w:right w:val="none" w:sz="0" w:space="0" w:color="auto"/>
          </w:divBdr>
        </w:div>
        <w:div w:id="1702170943">
          <w:marLeft w:val="0"/>
          <w:marRight w:val="0"/>
          <w:marTop w:val="0"/>
          <w:marBottom w:val="0"/>
          <w:divBdr>
            <w:top w:val="none" w:sz="0" w:space="0" w:color="auto"/>
            <w:left w:val="none" w:sz="0" w:space="0" w:color="auto"/>
            <w:bottom w:val="none" w:sz="0" w:space="0" w:color="auto"/>
            <w:right w:val="none" w:sz="0" w:space="0" w:color="auto"/>
          </w:divBdr>
        </w:div>
        <w:div w:id="602223209">
          <w:marLeft w:val="0"/>
          <w:marRight w:val="0"/>
          <w:marTop w:val="0"/>
          <w:marBottom w:val="0"/>
          <w:divBdr>
            <w:top w:val="none" w:sz="0" w:space="0" w:color="auto"/>
            <w:left w:val="none" w:sz="0" w:space="0" w:color="auto"/>
            <w:bottom w:val="none" w:sz="0" w:space="0" w:color="auto"/>
            <w:right w:val="none" w:sz="0" w:space="0" w:color="auto"/>
          </w:divBdr>
        </w:div>
        <w:div w:id="1921138173">
          <w:marLeft w:val="0"/>
          <w:marRight w:val="0"/>
          <w:marTop w:val="0"/>
          <w:marBottom w:val="0"/>
          <w:divBdr>
            <w:top w:val="none" w:sz="0" w:space="0" w:color="auto"/>
            <w:left w:val="none" w:sz="0" w:space="0" w:color="auto"/>
            <w:bottom w:val="none" w:sz="0" w:space="0" w:color="auto"/>
            <w:right w:val="none" w:sz="0" w:space="0" w:color="auto"/>
          </w:divBdr>
        </w:div>
        <w:div w:id="821779250">
          <w:marLeft w:val="0"/>
          <w:marRight w:val="0"/>
          <w:marTop w:val="0"/>
          <w:marBottom w:val="0"/>
          <w:divBdr>
            <w:top w:val="none" w:sz="0" w:space="0" w:color="auto"/>
            <w:left w:val="none" w:sz="0" w:space="0" w:color="auto"/>
            <w:bottom w:val="none" w:sz="0" w:space="0" w:color="auto"/>
            <w:right w:val="none" w:sz="0" w:space="0" w:color="auto"/>
          </w:divBdr>
        </w:div>
        <w:div w:id="755591075">
          <w:marLeft w:val="0"/>
          <w:marRight w:val="0"/>
          <w:marTop w:val="0"/>
          <w:marBottom w:val="0"/>
          <w:divBdr>
            <w:top w:val="none" w:sz="0" w:space="0" w:color="auto"/>
            <w:left w:val="none" w:sz="0" w:space="0" w:color="auto"/>
            <w:bottom w:val="none" w:sz="0" w:space="0" w:color="auto"/>
            <w:right w:val="none" w:sz="0" w:space="0" w:color="auto"/>
          </w:divBdr>
        </w:div>
        <w:div w:id="2127234045">
          <w:marLeft w:val="0"/>
          <w:marRight w:val="0"/>
          <w:marTop w:val="0"/>
          <w:marBottom w:val="0"/>
          <w:divBdr>
            <w:top w:val="none" w:sz="0" w:space="0" w:color="auto"/>
            <w:left w:val="none" w:sz="0" w:space="0" w:color="auto"/>
            <w:bottom w:val="none" w:sz="0" w:space="0" w:color="auto"/>
            <w:right w:val="none" w:sz="0" w:space="0" w:color="auto"/>
          </w:divBdr>
        </w:div>
        <w:div w:id="2113012107">
          <w:marLeft w:val="0"/>
          <w:marRight w:val="0"/>
          <w:marTop w:val="0"/>
          <w:marBottom w:val="0"/>
          <w:divBdr>
            <w:top w:val="none" w:sz="0" w:space="0" w:color="auto"/>
            <w:left w:val="none" w:sz="0" w:space="0" w:color="auto"/>
            <w:bottom w:val="none" w:sz="0" w:space="0" w:color="auto"/>
            <w:right w:val="none" w:sz="0" w:space="0" w:color="auto"/>
          </w:divBdr>
        </w:div>
        <w:div w:id="10077517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7</Pages>
  <Words>438</Words>
  <Characters>2501</Characters>
  <Application>Microsoft Office Word</Application>
  <DocSecurity>0</DocSecurity>
  <Lines>20</Lines>
  <Paragraphs>5</Paragraphs>
  <ScaleCrop>false</ScaleCrop>
  <Company>微软中国</Company>
  <LinksUpToDate>false</LinksUpToDate>
  <CharactersWithSpaces>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XUXIN</cp:lastModifiedBy>
  <cp:revision>13</cp:revision>
  <dcterms:created xsi:type="dcterms:W3CDTF">2017-03-27T06:33:00Z</dcterms:created>
  <dcterms:modified xsi:type="dcterms:W3CDTF">2021-10-15T08:25:00Z</dcterms:modified>
</cp:coreProperties>
</file>