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E6" w:rsidRPr="0019745E" w:rsidRDefault="00992C6B" w:rsidP="008C1BE6">
      <w:pPr>
        <w:spacing w:line="360" w:lineRule="auto"/>
        <w:jc w:val="center"/>
        <w:outlineLvl w:val="0"/>
        <w:rPr>
          <w:b/>
          <w:sz w:val="44"/>
          <w:szCs w:val="44"/>
        </w:rPr>
      </w:pPr>
      <w:r>
        <w:rPr>
          <w:rFonts w:hint="eastAsia"/>
          <w:b/>
          <w:sz w:val="44"/>
          <w:szCs w:val="44"/>
        </w:rPr>
        <w:t>项目背景</w:t>
      </w:r>
    </w:p>
    <w:p w:rsidR="008C1BE6" w:rsidRDefault="008C1BE6" w:rsidP="008C1BE6">
      <w:pPr>
        <w:spacing w:line="360" w:lineRule="auto"/>
        <w:rPr>
          <w:rFonts w:ascii="Arial" w:eastAsia="宋体" w:hAnsi="Arial" w:cs="Arial"/>
          <w:color w:val="333333"/>
          <w:sz w:val="24"/>
          <w:szCs w:val="24"/>
          <w:shd w:val="clear" w:color="auto" w:fill="FFFFFF"/>
        </w:rPr>
      </w:pPr>
      <w:bookmarkStart w:id="0" w:name="_GoBack"/>
    </w:p>
    <w:p w:rsidR="008C1BE6" w:rsidRDefault="008C1BE6" w:rsidP="008C1BE6">
      <w:pPr>
        <w:spacing w:line="560" w:lineRule="exact"/>
        <w:ind w:firstLineChars="200" w:firstLine="562"/>
        <w:rPr>
          <w:rFonts w:ascii="华文仿宋" w:eastAsia="华文仿宋" w:hAnsi="华文仿宋" w:cs="Helvetica"/>
          <w:bCs/>
          <w:color w:val="333333"/>
          <w:sz w:val="28"/>
          <w:szCs w:val="28"/>
          <w:shd w:val="clear" w:color="auto" w:fill="FFFFFF"/>
        </w:rPr>
      </w:pPr>
      <w:r w:rsidRPr="0019745E">
        <w:rPr>
          <w:rFonts w:ascii="Arial" w:eastAsia="宋体" w:hAnsi="Arial" w:cs="Arial" w:hint="eastAsia"/>
          <w:b/>
          <w:color w:val="333333"/>
          <w:sz w:val="28"/>
          <w:szCs w:val="28"/>
          <w:shd w:val="clear" w:color="auto" w:fill="FFFFFF"/>
        </w:rPr>
        <w:t>我院目前</w:t>
      </w:r>
      <w:r w:rsidRPr="0019745E">
        <w:rPr>
          <w:rFonts w:ascii="华文仿宋" w:eastAsia="华文仿宋" w:hAnsi="华文仿宋" w:cs="Helvetica" w:hint="eastAsia"/>
          <w:b/>
          <w:bCs/>
          <w:color w:val="333333"/>
          <w:sz w:val="28"/>
          <w:szCs w:val="28"/>
          <w:shd w:val="clear" w:color="auto" w:fill="FFFFFF"/>
        </w:rPr>
        <w:t>现状</w:t>
      </w:r>
      <w:bookmarkEnd w:id="0"/>
      <w:r w:rsidRPr="0019745E">
        <w:rPr>
          <w:rFonts w:ascii="华文仿宋" w:eastAsia="华文仿宋" w:hAnsi="华文仿宋" w:cs="Helvetica" w:hint="eastAsia"/>
          <w:b/>
          <w:color w:val="333333"/>
          <w:sz w:val="28"/>
          <w:szCs w:val="28"/>
          <w:shd w:val="clear" w:color="auto" w:fill="FFFFFF"/>
        </w:rPr>
        <w:t>：</w:t>
      </w:r>
      <w:r w:rsidRPr="0019745E">
        <w:rPr>
          <w:rFonts w:ascii="华文仿宋" w:eastAsia="华文仿宋" w:hAnsi="华文仿宋" w:cs="Helvetica" w:hint="eastAsia"/>
          <w:bCs/>
          <w:color w:val="333333"/>
          <w:sz w:val="28"/>
          <w:szCs w:val="28"/>
          <w:shd w:val="clear" w:color="auto" w:fill="FFFFFF"/>
        </w:rPr>
        <w:t>我院随着业务增加，软件数据接口越来越多，每增加一个软件接口就会增加一台前置机，现有前置机数量随着业务增加会越来越多，机房空间有限，前置机数量多了管理难度增大，信息安全也不好监管。</w:t>
      </w:r>
    </w:p>
    <w:p w:rsidR="008C1BE6" w:rsidRPr="0019745E" w:rsidRDefault="008C1BE6" w:rsidP="008C1BE6">
      <w:pPr>
        <w:spacing w:line="560" w:lineRule="exact"/>
        <w:ind w:firstLineChars="200" w:firstLine="562"/>
        <w:rPr>
          <w:rFonts w:ascii="华文仿宋" w:eastAsia="华文仿宋" w:hAnsi="华文仿宋" w:cs="Helvetica"/>
          <w:color w:val="333333"/>
          <w:sz w:val="28"/>
          <w:szCs w:val="28"/>
          <w:shd w:val="clear" w:color="auto" w:fill="FFFFFF"/>
        </w:rPr>
      </w:pPr>
      <w:r w:rsidRPr="0019745E">
        <w:rPr>
          <w:rFonts w:ascii="Arial" w:eastAsia="宋体" w:hAnsi="Arial" w:cs="Arial"/>
          <w:b/>
          <w:color w:val="333333"/>
          <w:sz w:val="28"/>
          <w:szCs w:val="28"/>
          <w:shd w:val="clear" w:color="auto" w:fill="FFFFFF"/>
        </w:rPr>
        <w:t>超融合</w:t>
      </w:r>
      <w:r w:rsidRPr="0019745E">
        <w:rPr>
          <w:rFonts w:ascii="Arial" w:eastAsia="宋体" w:hAnsi="Arial" w:cs="Arial" w:hint="eastAsia"/>
          <w:b/>
          <w:color w:val="333333"/>
          <w:sz w:val="28"/>
          <w:szCs w:val="28"/>
          <w:shd w:val="clear" w:color="auto" w:fill="FFFFFF"/>
        </w:rPr>
        <w:t>建设理念：</w:t>
      </w:r>
      <w:r w:rsidRPr="0019745E">
        <w:rPr>
          <w:rFonts w:ascii="华文仿宋" w:eastAsia="华文仿宋" w:hAnsi="华文仿宋" w:cs="Helvetica"/>
          <w:color w:val="333333"/>
          <w:sz w:val="28"/>
          <w:szCs w:val="28"/>
          <w:shd w:val="clear" w:color="auto" w:fill="FFFFFF"/>
        </w:rPr>
        <w:t>超融合基础架构是一个软件定义的 IT 基础架构，它可虚拟化常见“硬件定义”系统的所有元素。HCI 包含的最小集合是：虚拟化计算，虚拟存储和虚拟网络。HCI 通常运行在标准商用服务器之上。</w:t>
      </w:r>
      <w:r w:rsidRPr="0019745E">
        <w:rPr>
          <w:rFonts w:ascii="华文仿宋" w:eastAsia="华文仿宋" w:hAnsi="华文仿宋" w:cs="Helvetica"/>
          <w:color w:val="333333"/>
          <w:sz w:val="28"/>
          <w:szCs w:val="28"/>
          <w:shd w:val="clear" w:color="auto" w:fill="FFFFFF"/>
        </w:rPr>
        <w:br/>
      </w:r>
      <w:r>
        <w:rPr>
          <w:rFonts w:ascii="华文仿宋" w:eastAsia="华文仿宋" w:hAnsi="华文仿宋" w:cs="Helvetica" w:hint="eastAsia"/>
          <w:color w:val="333333"/>
          <w:sz w:val="28"/>
          <w:szCs w:val="28"/>
          <w:shd w:val="clear" w:color="auto" w:fill="FFFFFF"/>
        </w:rPr>
        <w:t xml:space="preserve">    </w:t>
      </w:r>
      <w:r w:rsidRPr="0019745E">
        <w:rPr>
          <w:rFonts w:ascii="华文仿宋" w:eastAsia="华文仿宋" w:hAnsi="华文仿宋" w:cs="Helvetica"/>
          <w:color w:val="333333"/>
          <w:sz w:val="28"/>
          <w:szCs w:val="28"/>
          <w:shd w:val="clear" w:color="auto" w:fill="FFFFFF"/>
        </w:rPr>
        <w:t>超融合基础架构与融合基础架构最大的区别在于，在 HCI 里面，无论是存储底层抽象还是存储网络都是在软件层面实现的（或者通过 hypervisor 层面实现），而不是基于物理硬件实现的。由于所有软件定义的元素都围绕 hypervisor 实现，因此在超融合基础架构上的所有实例可以联合共享所有受管理的资源。</w:t>
      </w:r>
    </w:p>
    <w:p w:rsidR="008C1BE6" w:rsidRDefault="008C1BE6" w:rsidP="008C1BE6">
      <w:pPr>
        <w:spacing w:line="560" w:lineRule="exact"/>
        <w:ind w:leftChars="267" w:left="561" w:firstLine="1"/>
        <w:rPr>
          <w:rFonts w:ascii="华文仿宋" w:eastAsia="华文仿宋" w:hAnsi="华文仿宋"/>
          <w:sz w:val="28"/>
          <w:szCs w:val="28"/>
        </w:rPr>
      </w:pPr>
      <w:r w:rsidRPr="0019745E">
        <w:rPr>
          <w:rFonts w:ascii="Arial" w:eastAsia="宋体" w:hAnsi="Arial" w:cs="Arial"/>
          <w:b/>
          <w:color w:val="333333"/>
          <w:sz w:val="28"/>
          <w:szCs w:val="28"/>
          <w:shd w:val="clear" w:color="auto" w:fill="FFFFFF"/>
        </w:rPr>
        <w:t>超融合</w:t>
      </w:r>
      <w:r w:rsidRPr="0019745E">
        <w:rPr>
          <w:rFonts w:ascii="Arial" w:eastAsia="宋体" w:hAnsi="Arial" w:cs="Arial" w:hint="eastAsia"/>
          <w:b/>
          <w:color w:val="333333"/>
          <w:sz w:val="28"/>
          <w:szCs w:val="28"/>
          <w:shd w:val="clear" w:color="auto" w:fill="FFFFFF"/>
        </w:rPr>
        <w:t>建设目的：</w:t>
      </w:r>
      <w:r w:rsidRPr="0019745E">
        <w:rPr>
          <w:rFonts w:ascii="华文仿宋" w:eastAsia="华文仿宋" w:hAnsi="华文仿宋" w:hint="eastAsia"/>
          <w:sz w:val="28"/>
          <w:szCs w:val="28"/>
        </w:rPr>
        <w:t>前置机集中到一个资源池，节约机房空间，降低运维</w:t>
      </w:r>
      <w:r>
        <w:rPr>
          <w:rFonts w:ascii="华文仿宋" w:eastAsia="华文仿宋" w:hAnsi="华文仿宋" w:hint="eastAsia"/>
          <w:sz w:val="28"/>
          <w:szCs w:val="28"/>
        </w:rPr>
        <w:t>成本。</w:t>
      </w:r>
    </w:p>
    <w:p w:rsidR="008C1BE6" w:rsidRDefault="008C1BE6" w:rsidP="008C1BE6">
      <w:pPr>
        <w:spacing w:line="560" w:lineRule="exact"/>
        <w:ind w:firstLineChars="196" w:firstLine="551"/>
        <w:rPr>
          <w:rFonts w:ascii="华文仿宋" w:eastAsia="华文仿宋" w:hAnsi="华文仿宋"/>
          <w:sz w:val="28"/>
          <w:szCs w:val="28"/>
        </w:rPr>
      </w:pPr>
      <w:r w:rsidRPr="0019745E">
        <w:rPr>
          <w:rFonts w:ascii="Arial" w:eastAsia="宋体" w:hAnsi="Arial" w:cs="Arial" w:hint="eastAsia"/>
          <w:b/>
          <w:color w:val="333333"/>
          <w:sz w:val="28"/>
          <w:szCs w:val="28"/>
          <w:shd w:val="clear" w:color="auto" w:fill="FFFFFF"/>
        </w:rPr>
        <w:t>超融合优势：</w:t>
      </w:r>
      <w:r w:rsidRPr="0019745E">
        <w:rPr>
          <w:rFonts w:ascii="华文仿宋" w:eastAsia="华文仿宋" w:hAnsi="华文仿宋"/>
          <w:sz w:val="28"/>
          <w:szCs w:val="28"/>
        </w:rPr>
        <w:t>超融合一体机是指厂商根据客户的需求，和自身的产品策略，为用户提供的开箱即用，一体机化的交付方式，一体机包含了软件和 厂商选定并适配的 x86 服务器。一体化交付是其最大优势。在简化部署、维护，以及可用性，可靠性等方面优势更明显。</w:t>
      </w:r>
    </w:p>
    <w:p w:rsidR="008C1BE6" w:rsidRPr="008605A3" w:rsidRDefault="008C1BE6" w:rsidP="008C1BE6">
      <w:pPr>
        <w:spacing w:line="560" w:lineRule="exact"/>
        <w:ind w:firstLineChars="196" w:firstLine="549"/>
        <w:rPr>
          <w:rFonts w:ascii="华文仿宋" w:eastAsia="华文仿宋" w:hAnsi="华文仿宋" w:cs="Helvetica"/>
          <w:bCs/>
          <w:color w:val="333333"/>
          <w:sz w:val="28"/>
          <w:szCs w:val="28"/>
          <w:shd w:val="clear" w:color="auto" w:fill="FFFFFF"/>
        </w:rPr>
      </w:pPr>
      <w:r w:rsidRPr="0019745E">
        <w:rPr>
          <w:rFonts w:ascii="华文仿宋" w:eastAsia="华文仿宋" w:hAnsi="华文仿宋"/>
          <w:sz w:val="28"/>
          <w:szCs w:val="28"/>
        </w:rPr>
        <w:t>1) 简化了部署，加快了业务上线时间</w:t>
      </w:r>
      <w:r>
        <w:rPr>
          <w:rFonts w:ascii="华文仿宋" w:eastAsia="华文仿宋" w:hAnsi="华文仿宋" w:hint="eastAsia"/>
          <w:sz w:val="28"/>
          <w:szCs w:val="28"/>
        </w:rPr>
        <w:t>。</w:t>
      </w:r>
      <w:r w:rsidRPr="0019745E">
        <w:rPr>
          <w:rFonts w:ascii="华文仿宋" w:eastAsia="华文仿宋" w:hAnsi="华文仿宋"/>
          <w:sz w:val="28"/>
          <w:szCs w:val="28"/>
        </w:rPr>
        <w:t>以前企业在部署自己的IT系统时，往往需要采购不同的设备，安装调试过程比较长，甚至会影响业务的上线时间。</w:t>
      </w:r>
    </w:p>
    <w:p w:rsidR="008C1BE6" w:rsidRDefault="008C1BE6" w:rsidP="008C1BE6">
      <w:pPr>
        <w:pStyle w:val="a5"/>
        <w:widowControl/>
        <w:spacing w:beforeAutospacing="0" w:afterAutospacing="0" w:line="560" w:lineRule="exact"/>
        <w:rPr>
          <w:rFonts w:ascii="华文仿宋" w:eastAsia="华文仿宋" w:hAnsi="华文仿宋"/>
          <w:sz w:val="28"/>
          <w:szCs w:val="28"/>
        </w:rPr>
      </w:pPr>
      <w:r w:rsidRPr="0019745E">
        <w:rPr>
          <w:rFonts w:ascii="华文仿宋" w:eastAsia="华文仿宋" w:hAnsi="华文仿宋"/>
          <w:sz w:val="28"/>
          <w:szCs w:val="28"/>
        </w:rPr>
        <w:t>有了超融合一体机，企业只需要购买一台这样的产品即可，安装和调试过程非常方便，大大简化了部署难度，加快了业务的上线时间。</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2) 降低了运维难度和成本</w:t>
      </w:r>
      <w:r>
        <w:rPr>
          <w:rFonts w:ascii="华文仿宋" w:eastAsia="华文仿宋" w:hAnsi="华文仿宋" w:hint="eastAsia"/>
          <w:sz w:val="28"/>
          <w:szCs w:val="28"/>
        </w:rPr>
        <w:t>。</w:t>
      </w:r>
      <w:r w:rsidRPr="0019745E">
        <w:rPr>
          <w:rFonts w:ascii="华文仿宋" w:eastAsia="华文仿宋" w:hAnsi="华文仿宋"/>
          <w:sz w:val="28"/>
          <w:szCs w:val="28"/>
        </w:rPr>
        <w:t>以前公司有多少种不同的硬件设备，就需要多少个不同专业的技术人员，采用超融合一体机后，系统管理难度降低，一个技术人员就可以轻松搞定，降低了运维的难度和成本。</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lastRenderedPageBreak/>
        <w:t>3) 提高了设备的可靠性和可用性</w:t>
      </w:r>
      <w:r>
        <w:rPr>
          <w:rFonts w:ascii="华文仿宋" w:eastAsia="华文仿宋" w:hAnsi="华文仿宋" w:hint="eastAsia"/>
          <w:sz w:val="28"/>
          <w:szCs w:val="28"/>
        </w:rPr>
        <w:t>。</w:t>
      </w:r>
      <w:r w:rsidRPr="0019745E">
        <w:rPr>
          <w:rFonts w:ascii="华文仿宋" w:eastAsia="华文仿宋" w:hAnsi="华文仿宋"/>
          <w:sz w:val="28"/>
          <w:szCs w:val="28"/>
        </w:rPr>
        <w:t>超融合一体机在设备故障方面要低很多，即使出现问题，解决起来也相对比较简单和快速，这就很好的提高了它的可靠性和可用性。</w:t>
      </w:r>
    </w:p>
    <w:p w:rsidR="008C1BE6" w:rsidRPr="008605A3"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4) 节省了开支</w:t>
      </w:r>
      <w:r>
        <w:rPr>
          <w:rFonts w:ascii="华文仿宋" w:eastAsia="华文仿宋" w:hAnsi="华文仿宋" w:hint="eastAsia"/>
          <w:sz w:val="28"/>
          <w:szCs w:val="28"/>
        </w:rPr>
        <w:t>。</w:t>
      </w:r>
      <w:r w:rsidRPr="0019745E">
        <w:rPr>
          <w:rFonts w:ascii="华文仿宋" w:eastAsia="华文仿宋" w:hAnsi="华文仿宋"/>
          <w:sz w:val="28"/>
          <w:szCs w:val="28"/>
        </w:rPr>
        <w:t>相对于多台设备组成的IT系统的采购价格而言，超融合一体机的售价会低很多。</w:t>
      </w:r>
    </w:p>
    <w:p w:rsidR="008C1BE6" w:rsidRPr="0019745E" w:rsidRDefault="008C1BE6" w:rsidP="008C1BE6">
      <w:pPr>
        <w:pStyle w:val="a5"/>
        <w:widowControl/>
        <w:spacing w:beforeAutospacing="0" w:afterAutospacing="0" w:line="560" w:lineRule="exact"/>
        <w:ind w:firstLineChars="200" w:firstLine="561"/>
        <w:rPr>
          <w:rFonts w:ascii="华文仿宋" w:eastAsia="华文仿宋" w:hAnsi="华文仿宋"/>
          <w:sz w:val="28"/>
          <w:szCs w:val="28"/>
        </w:rPr>
      </w:pPr>
      <w:r w:rsidRPr="008605A3">
        <w:rPr>
          <w:rFonts w:ascii="华文仿宋" w:eastAsia="华文仿宋" w:hAnsi="华文仿宋" w:hint="eastAsia"/>
          <w:b/>
          <w:sz w:val="28"/>
          <w:szCs w:val="28"/>
        </w:rPr>
        <w:t>建设理念</w:t>
      </w:r>
      <w:r>
        <w:rPr>
          <w:rFonts w:ascii="华文仿宋" w:eastAsia="华文仿宋" w:hAnsi="华文仿宋" w:hint="eastAsia"/>
          <w:b/>
          <w:sz w:val="28"/>
          <w:szCs w:val="28"/>
        </w:rPr>
        <w:t>及达成的目标</w:t>
      </w:r>
      <w:r w:rsidRPr="008605A3">
        <w:rPr>
          <w:rFonts w:ascii="华文仿宋" w:eastAsia="华文仿宋" w:hAnsi="华文仿宋" w:hint="eastAsia"/>
          <w:b/>
          <w:sz w:val="28"/>
          <w:szCs w:val="28"/>
        </w:rPr>
        <w:t>：</w:t>
      </w:r>
      <w:r w:rsidRPr="0019745E">
        <w:rPr>
          <w:rFonts w:ascii="华文仿宋" w:eastAsia="华文仿宋" w:hAnsi="华文仿宋"/>
          <w:sz w:val="28"/>
          <w:szCs w:val="28"/>
        </w:rPr>
        <w:t>物理融合及管理融合：超融合架构把服务器、网络及存储进行了融合，并且搭载在统一管理平台上进行维护；而传统架构则是全部分离的。</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存储架构：超融合采用分布式存储，传统架构使用集中式存储。</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网络：超融合使用万兆以太网，而传统架构多使用光纤交换机。</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可靠性方面：可以看出可靠性方面，超融合架构的优势非常大，但其实这里的优势都是分布式存储本身应该具备的。</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性能方面：超融合在性能方面的架构优势非常明显，当然代价就是消耗计算资源，所以计算资源的消耗是检验超融合专业性的一个重要因素。</w:t>
      </w:r>
    </w:p>
    <w:p w:rsidR="008C1BE6" w:rsidRPr="0019745E" w:rsidRDefault="008C1BE6" w:rsidP="008C1BE6">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扩展性方面：超融合的架构是扩展能力强，扩容简单快速，系统复杂度不会随扩容增加而增加。</w:t>
      </w:r>
    </w:p>
    <w:p w:rsidR="007613BF" w:rsidRPr="008C1BE6" w:rsidRDefault="008C1BE6" w:rsidP="00992C6B">
      <w:pPr>
        <w:pStyle w:val="a5"/>
        <w:widowControl/>
        <w:spacing w:beforeAutospacing="0" w:afterAutospacing="0" w:line="560" w:lineRule="exact"/>
        <w:ind w:firstLineChars="200" w:firstLine="560"/>
        <w:rPr>
          <w:rFonts w:ascii="华文仿宋" w:eastAsia="华文仿宋" w:hAnsi="华文仿宋"/>
          <w:sz w:val="28"/>
          <w:szCs w:val="28"/>
        </w:rPr>
      </w:pPr>
      <w:r w:rsidRPr="0019745E">
        <w:rPr>
          <w:rFonts w:ascii="华文仿宋" w:eastAsia="华文仿宋" w:hAnsi="华文仿宋"/>
          <w:sz w:val="28"/>
          <w:szCs w:val="28"/>
        </w:rPr>
        <w:t>部署运维方面：相对传统架构，超融合布局，维护简单，能够在一定程度上智能运维。</w:t>
      </w:r>
    </w:p>
    <w:sectPr w:rsidR="007613BF" w:rsidRPr="008C1BE6" w:rsidSect="00E9468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63" w:rsidRDefault="005C7663" w:rsidP="008C1BE6">
      <w:r>
        <w:separator/>
      </w:r>
    </w:p>
  </w:endnote>
  <w:endnote w:type="continuationSeparator" w:id="1">
    <w:p w:rsidR="005C7663" w:rsidRDefault="005C7663" w:rsidP="008C1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63" w:rsidRDefault="005C7663" w:rsidP="008C1BE6">
      <w:r>
        <w:separator/>
      </w:r>
    </w:p>
  </w:footnote>
  <w:footnote w:type="continuationSeparator" w:id="1">
    <w:p w:rsidR="005C7663" w:rsidRDefault="005C7663" w:rsidP="008C1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BE6"/>
    <w:rsid w:val="00291767"/>
    <w:rsid w:val="005C7663"/>
    <w:rsid w:val="007613BF"/>
    <w:rsid w:val="008C1BE6"/>
    <w:rsid w:val="00992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BE6"/>
    <w:rPr>
      <w:sz w:val="18"/>
      <w:szCs w:val="18"/>
    </w:rPr>
  </w:style>
  <w:style w:type="paragraph" w:styleId="a4">
    <w:name w:val="footer"/>
    <w:basedOn w:val="a"/>
    <w:link w:val="Char0"/>
    <w:uiPriority w:val="99"/>
    <w:semiHidden/>
    <w:unhideWhenUsed/>
    <w:rsid w:val="008C1B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BE6"/>
    <w:rPr>
      <w:sz w:val="18"/>
      <w:szCs w:val="18"/>
    </w:rPr>
  </w:style>
  <w:style w:type="paragraph" w:styleId="a5">
    <w:name w:val="Normal (Web)"/>
    <w:basedOn w:val="a"/>
    <w:uiPriority w:val="99"/>
    <w:unhideWhenUsed/>
    <w:rsid w:val="008C1BE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XUXIN</cp:lastModifiedBy>
  <cp:revision>3</cp:revision>
  <dcterms:created xsi:type="dcterms:W3CDTF">2022-05-20T02:36:00Z</dcterms:created>
  <dcterms:modified xsi:type="dcterms:W3CDTF">2022-06-08T13:59:00Z</dcterms:modified>
</cp:coreProperties>
</file>